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EDDCA9" w14:textId="3E50942A" w:rsidR="0097421C" w:rsidRPr="0097421C" w:rsidRDefault="0097421C" w:rsidP="0097421C">
      <w:pPr>
        <w:rPr>
          <w:rFonts w:cs="Segoe UI"/>
          <w:color w:val="D20000"/>
          <w:sz w:val="28"/>
        </w:rPr>
      </w:pPr>
      <w:r w:rsidRPr="0097421C">
        <w:rPr>
          <w:rFonts w:cs="Segoe UI"/>
          <w:noProof/>
          <w:color w:val="D20000"/>
          <w:sz w:val="28"/>
        </w:rPr>
        <w:drawing>
          <wp:anchor distT="0" distB="0" distL="114300" distR="114300" simplePos="0" relativeHeight="251660288" behindDoc="1" locked="0" layoutInCell="1" allowOverlap="1" wp14:anchorId="0D79D96F" wp14:editId="57D816FB">
            <wp:simplePos x="0" y="0"/>
            <wp:positionH relativeFrom="margin">
              <wp:posOffset>345440</wp:posOffset>
            </wp:positionH>
            <wp:positionV relativeFrom="paragraph">
              <wp:posOffset>0</wp:posOffset>
            </wp:positionV>
            <wp:extent cx="8278859" cy="5720316"/>
            <wp:effectExtent l="0" t="0" r="825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orkshop in a Box_Workbook Header.jpg"/>
                    <pic:cNvPicPr/>
                  </pic:nvPicPr>
                  <pic:blipFill>
                    <a:blip r:embed="rId7" cstate="print">
                      <a:extLst>
                        <a:ext uri="{28A0092B-C50C-407E-A947-70E740481C1C}">
                          <a14:useLocalDpi xmlns:a14="http://schemas.microsoft.com/office/drawing/2010/main"/>
                        </a:ext>
                      </a:extLst>
                    </a:blip>
                    <a:stretch>
                      <a:fillRect/>
                    </a:stretch>
                  </pic:blipFill>
                  <pic:spPr>
                    <a:xfrm>
                      <a:off x="0" y="0"/>
                      <a:ext cx="8278859" cy="5720316"/>
                    </a:xfrm>
                    <a:prstGeom prst="rect">
                      <a:avLst/>
                    </a:prstGeom>
                  </pic:spPr>
                </pic:pic>
              </a:graphicData>
            </a:graphic>
            <wp14:sizeRelH relativeFrom="page">
              <wp14:pctWidth>0</wp14:pctWidth>
            </wp14:sizeRelH>
            <wp14:sizeRelV relativeFrom="page">
              <wp14:pctHeight>0</wp14:pctHeight>
            </wp14:sizeRelV>
          </wp:anchor>
        </w:drawing>
      </w:r>
      <w:r w:rsidR="0068373C">
        <w:rPr>
          <w:rFonts w:cs="Segoe UI"/>
          <w:color w:val="D20000"/>
          <w:sz w:val="28"/>
        </w:rPr>
        <w:tab/>
      </w:r>
    </w:p>
    <w:p w14:paraId="0D37072E" w14:textId="77777777" w:rsidR="0097421C" w:rsidRPr="0097421C" w:rsidRDefault="0097421C" w:rsidP="0097421C">
      <w:pPr>
        <w:pStyle w:val="Title"/>
        <w:jc w:val="center"/>
        <w:rPr>
          <w:rFonts w:ascii="Segoe UI" w:hAnsi="Segoe UI" w:cs="Segoe UI"/>
          <w:color w:val="D20000"/>
        </w:rPr>
      </w:pPr>
    </w:p>
    <w:p w14:paraId="131B23A4" w14:textId="77777777" w:rsidR="0097421C" w:rsidRPr="0097421C" w:rsidRDefault="0097421C" w:rsidP="0097421C">
      <w:pPr>
        <w:pStyle w:val="Title"/>
        <w:rPr>
          <w:rFonts w:ascii="Segoe UI" w:hAnsi="Segoe UI" w:cs="Segoe UI"/>
          <w:color w:val="D20000"/>
        </w:rPr>
      </w:pPr>
    </w:p>
    <w:p w14:paraId="0B35C73B" w14:textId="77777777" w:rsidR="0097421C" w:rsidRPr="0097421C" w:rsidRDefault="0097421C" w:rsidP="0097421C">
      <w:pPr>
        <w:pStyle w:val="Title"/>
        <w:jc w:val="center"/>
        <w:rPr>
          <w:rFonts w:ascii="Segoe UI" w:hAnsi="Segoe UI" w:cs="Segoe UI"/>
          <w:b/>
          <w:color w:val="D20000"/>
          <w:sz w:val="72"/>
        </w:rPr>
      </w:pPr>
    </w:p>
    <w:p w14:paraId="1ECB5B82" w14:textId="77777777" w:rsidR="0097421C" w:rsidRPr="0097421C" w:rsidRDefault="0097421C" w:rsidP="0097421C">
      <w:pPr>
        <w:pStyle w:val="Title"/>
        <w:jc w:val="center"/>
        <w:rPr>
          <w:rFonts w:ascii="Segoe UI" w:hAnsi="Segoe UI" w:cs="Segoe UI"/>
          <w:b/>
          <w:color w:val="D20000"/>
          <w:sz w:val="72"/>
        </w:rPr>
      </w:pPr>
    </w:p>
    <w:p w14:paraId="1332F956" w14:textId="2928D6F6" w:rsidR="0097421C" w:rsidRPr="0097421C" w:rsidRDefault="0097421C" w:rsidP="0097421C">
      <w:pPr>
        <w:pStyle w:val="Title"/>
        <w:jc w:val="center"/>
        <w:rPr>
          <w:rFonts w:ascii="Segoe UI" w:hAnsi="Segoe UI" w:cs="Segoe UI"/>
          <w:b/>
          <w:color w:val="D20000"/>
          <w:sz w:val="96"/>
          <w:szCs w:val="72"/>
        </w:rPr>
      </w:pPr>
      <w:r w:rsidRPr="0097421C">
        <w:rPr>
          <w:rFonts w:ascii="Segoe UI" w:hAnsi="Segoe UI" w:cs="Segoe UI"/>
          <w:b/>
          <w:color w:val="D20000"/>
          <w:sz w:val="96"/>
          <w:szCs w:val="72"/>
        </w:rPr>
        <w:t xml:space="preserve">PRESENTER’S SCRIPT </w:t>
      </w:r>
    </w:p>
    <w:p w14:paraId="3D8C4CC1" w14:textId="77777777" w:rsidR="0097421C" w:rsidRPr="0097421C" w:rsidRDefault="0097421C" w:rsidP="0097421C">
      <w:pPr>
        <w:ind w:right="1088"/>
        <w:rPr>
          <w:rFonts w:cs="Segoe UI"/>
        </w:rPr>
      </w:pPr>
    </w:p>
    <w:p w14:paraId="4A696519" w14:textId="77777777" w:rsidR="0097421C" w:rsidRPr="0097421C" w:rsidRDefault="0097421C" w:rsidP="0097421C">
      <w:pPr>
        <w:pStyle w:val="Title"/>
        <w:jc w:val="center"/>
        <w:rPr>
          <w:rFonts w:ascii="Segoe UI" w:hAnsi="Segoe UI" w:cs="Segoe UI"/>
          <w:sz w:val="40"/>
          <w:szCs w:val="52"/>
        </w:rPr>
      </w:pPr>
      <w:r w:rsidRPr="0097421C">
        <w:rPr>
          <w:rFonts w:ascii="Segoe UI" w:hAnsi="Segoe UI" w:cs="Segoe UI"/>
          <w:sz w:val="40"/>
          <w:szCs w:val="52"/>
        </w:rPr>
        <w:t xml:space="preserve">BUSINESS PREPAREDNESS AND </w:t>
      </w:r>
    </w:p>
    <w:p w14:paraId="485859E1" w14:textId="77777777" w:rsidR="0097421C" w:rsidRPr="0097421C" w:rsidRDefault="0097421C" w:rsidP="0097421C">
      <w:pPr>
        <w:pStyle w:val="Title"/>
        <w:jc w:val="center"/>
        <w:rPr>
          <w:rFonts w:ascii="Segoe UI" w:hAnsi="Segoe UI" w:cs="Segoe UI"/>
          <w:sz w:val="40"/>
          <w:szCs w:val="52"/>
        </w:rPr>
      </w:pPr>
      <w:r w:rsidRPr="0097421C">
        <w:rPr>
          <w:rFonts w:ascii="Segoe UI" w:hAnsi="Segoe UI" w:cs="Segoe UI"/>
          <w:sz w:val="40"/>
          <w:szCs w:val="52"/>
        </w:rPr>
        <w:t>RESILIENCE WORKSHOP</w:t>
      </w:r>
    </w:p>
    <w:p w14:paraId="007CF8DD" w14:textId="77777777" w:rsidR="0097421C" w:rsidRPr="0097421C" w:rsidRDefault="0097421C" w:rsidP="0097421C">
      <w:pPr>
        <w:ind w:left="1134" w:right="1088"/>
        <w:rPr>
          <w:rFonts w:cs="Segoe UI"/>
        </w:rPr>
      </w:pPr>
    </w:p>
    <w:p w14:paraId="5563EDE2" w14:textId="77777777" w:rsidR="0097421C" w:rsidRPr="0097421C" w:rsidRDefault="0097421C" w:rsidP="0097421C">
      <w:pPr>
        <w:ind w:right="1088"/>
        <w:rPr>
          <w:rFonts w:cs="Segoe UI"/>
        </w:rPr>
      </w:pPr>
    </w:p>
    <w:p w14:paraId="75A9C866" w14:textId="38E2823A" w:rsidR="0097421C" w:rsidRPr="0097421C" w:rsidRDefault="0097421C" w:rsidP="0097421C">
      <w:pPr>
        <w:rPr>
          <w:rFonts w:cs="Segoe UI"/>
        </w:rPr>
      </w:pPr>
    </w:p>
    <w:p w14:paraId="6AC24EF3" w14:textId="592A39D3" w:rsidR="0097421C" w:rsidRPr="0097421C" w:rsidRDefault="0097421C">
      <w:pPr>
        <w:rPr>
          <w:rFonts w:cs="Segoe UI"/>
        </w:rPr>
      </w:pPr>
    </w:p>
    <w:p w14:paraId="587E78E7" w14:textId="77777777" w:rsidR="0097421C" w:rsidRDefault="0097421C">
      <w:pPr>
        <w:rPr>
          <w:rFonts w:cs="Segoe UI"/>
        </w:rPr>
        <w:sectPr w:rsidR="0097421C" w:rsidSect="00C22BBA">
          <w:footerReference w:type="default" r:id="rId8"/>
          <w:pgSz w:w="16838" w:h="11906" w:orient="landscape"/>
          <w:pgMar w:top="1440" w:right="1440" w:bottom="1440" w:left="1440" w:header="708" w:footer="708" w:gutter="0"/>
          <w:cols w:space="708"/>
          <w:docGrid w:linePitch="360"/>
        </w:sectPr>
      </w:pPr>
    </w:p>
    <w:p w14:paraId="2A9C2621" w14:textId="171AC18F" w:rsidR="00C22BBA" w:rsidRPr="0097421C" w:rsidRDefault="00C22BBA">
      <w:pPr>
        <w:rPr>
          <w:rFonts w:cs="Segoe UI"/>
        </w:rPr>
      </w:pPr>
    </w:p>
    <w:tbl>
      <w:tblPr>
        <w:tblW w:w="0" w:type="auto"/>
        <w:tblLayout w:type="fixed"/>
        <w:tblLook w:val="0000" w:firstRow="0" w:lastRow="0" w:firstColumn="0" w:lastColumn="0" w:noHBand="0" w:noVBand="0"/>
      </w:tblPr>
      <w:tblGrid>
        <w:gridCol w:w="3402"/>
        <w:gridCol w:w="10490"/>
      </w:tblGrid>
      <w:tr w:rsidR="00211B04" w:rsidRPr="0097421C" w14:paraId="66E9B95F" w14:textId="77777777" w:rsidTr="000D2D89">
        <w:trPr>
          <w:cantSplit/>
        </w:trPr>
        <w:tc>
          <w:tcPr>
            <w:tcW w:w="3402" w:type="dxa"/>
          </w:tcPr>
          <w:p w14:paraId="074F5ED0" w14:textId="77777777" w:rsidR="00211B04" w:rsidRPr="000D2D89" w:rsidRDefault="00211B04" w:rsidP="000D2D89">
            <w:pPr>
              <w:pStyle w:val="Heading1"/>
            </w:pPr>
            <w:r w:rsidRPr="000D2D89">
              <w:t>Slide 1</w:t>
            </w:r>
          </w:p>
          <w:p w14:paraId="364C1D57" w14:textId="6AC02713" w:rsidR="00211B04" w:rsidRPr="000D2D89" w:rsidRDefault="00F05F2D" w:rsidP="000D2D89">
            <w:pPr>
              <w:pStyle w:val="Heading1"/>
            </w:pPr>
            <w:r>
              <w:rPr>
                <w:noProof/>
                <w:shd w:val="clear" w:color="auto" w:fill="auto"/>
              </w:rPr>
              <w:drawing>
                <wp:inline distT="0" distB="0" distL="0" distR="0" wp14:anchorId="68A7E60E" wp14:editId="33A82EE3">
                  <wp:extent cx="1801372" cy="1350267"/>
                  <wp:effectExtent l="19050" t="19050" r="27940" b="2159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de1-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10E67F3" w14:textId="7777777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Welcome to the Business Preparedness and Resilience Workshop! I’m </w:t>
            </w:r>
            <w:r w:rsidRPr="000D2D89">
              <w:rPr>
                <w:rFonts w:eastAsia="Geneva" w:cs="Segoe UI"/>
                <w:b/>
                <w:bCs/>
                <w:i/>
                <w:iCs/>
                <w:kern w:val="24"/>
              </w:rPr>
              <w:t xml:space="preserve">(name) </w:t>
            </w:r>
            <w:r w:rsidRPr="000D2D89">
              <w:rPr>
                <w:rFonts w:eastAsia="Geneva" w:cs="Segoe UI"/>
                <w:kern w:val="24"/>
              </w:rPr>
              <w:t>and I’m looking forward to working with you over the next four hours.</w:t>
            </w:r>
          </w:p>
          <w:p w14:paraId="40B6AAD9" w14:textId="77777777" w:rsidR="00211B04" w:rsidRPr="000D2D89" w:rsidRDefault="00211B04" w:rsidP="00F02B2B">
            <w:pPr>
              <w:autoSpaceDE w:val="0"/>
              <w:autoSpaceDN w:val="0"/>
              <w:adjustRightInd w:val="0"/>
              <w:spacing w:after="0" w:line="240" w:lineRule="auto"/>
              <w:rPr>
                <w:rFonts w:eastAsia="Geneva" w:cs="Segoe UI"/>
                <w:kern w:val="24"/>
              </w:rPr>
            </w:pPr>
          </w:p>
          <w:p w14:paraId="3AC50AF1" w14:textId="77777777" w:rsidR="00211B04" w:rsidRPr="000D2D89" w:rsidRDefault="00211B04" w:rsidP="00F02B2B">
            <w:pPr>
              <w:autoSpaceDE w:val="0"/>
              <w:autoSpaceDN w:val="0"/>
              <w:adjustRightInd w:val="0"/>
              <w:spacing w:after="0" w:line="240" w:lineRule="auto"/>
              <w:rPr>
                <w:rFonts w:eastAsia="Geneva" w:cs="Segoe UI"/>
                <w:b/>
                <w:bCs/>
                <w:i/>
                <w:iCs/>
                <w:kern w:val="24"/>
              </w:rPr>
            </w:pPr>
            <w:r w:rsidRPr="000D2D89">
              <w:rPr>
                <w:rFonts w:eastAsia="Geneva" w:cs="Segoe UI"/>
                <w:kern w:val="24"/>
              </w:rPr>
              <w:t xml:space="preserve">Before we get started, let’s briefly go over some logistics. </w:t>
            </w:r>
            <w:r w:rsidRPr="000D2D89">
              <w:rPr>
                <w:rFonts w:eastAsia="Geneva" w:cs="Segoe UI"/>
                <w:b/>
                <w:bCs/>
                <w:kern w:val="24"/>
              </w:rPr>
              <w:t>(</w:t>
            </w:r>
            <w:r w:rsidRPr="000D2D89">
              <w:rPr>
                <w:rFonts w:eastAsia="Geneva" w:cs="Segoe UI"/>
                <w:b/>
                <w:bCs/>
                <w:i/>
                <w:iCs/>
                <w:kern w:val="24"/>
              </w:rPr>
              <w:t>Location of exits, toilets, any other safety/location specific information, timing, catering)</w:t>
            </w:r>
          </w:p>
          <w:p w14:paraId="34419DA9"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p>
          <w:p w14:paraId="37EB8A10" w14:textId="77777777" w:rsidR="00211B04" w:rsidRPr="000D2D89" w:rsidRDefault="00211B04" w:rsidP="0015604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On your table, you will each find a copy of the agenda along with a workbook that we are going to use throughout this workshop. The workbook is yours to take away, so please do make any notes or jottings in it if you like as we go along. </w:t>
            </w:r>
          </w:p>
          <w:p w14:paraId="74206941" w14:textId="77777777" w:rsidR="000D2D89" w:rsidRPr="000D2D89" w:rsidRDefault="000D2D89" w:rsidP="0015604B">
            <w:pPr>
              <w:autoSpaceDE w:val="0"/>
              <w:autoSpaceDN w:val="0"/>
              <w:adjustRightInd w:val="0"/>
              <w:spacing w:after="0" w:line="240" w:lineRule="auto"/>
              <w:rPr>
                <w:rFonts w:eastAsia="Geneva" w:cs="Segoe UI"/>
                <w:kern w:val="24"/>
                <w:lang w:val="en-US"/>
              </w:rPr>
            </w:pPr>
          </w:p>
          <w:p w14:paraId="0204C5F6" w14:textId="77777777" w:rsidR="000D2D89" w:rsidRDefault="000D2D89" w:rsidP="0015604B">
            <w:pPr>
              <w:autoSpaceDE w:val="0"/>
              <w:autoSpaceDN w:val="0"/>
              <w:adjustRightInd w:val="0"/>
              <w:spacing w:after="0" w:line="240" w:lineRule="auto"/>
              <w:rPr>
                <w:rFonts w:eastAsia="Geneva" w:cs="Segoe UI"/>
                <w:b/>
                <w:bCs/>
                <w:i/>
                <w:iCs/>
                <w:kern w:val="24"/>
                <w:lang w:val="en-US"/>
              </w:rPr>
            </w:pPr>
          </w:p>
          <w:p w14:paraId="74B5361C" w14:textId="5672827C" w:rsidR="000D2D89" w:rsidRPr="000D2D89" w:rsidRDefault="000D2D89" w:rsidP="0015604B">
            <w:pPr>
              <w:autoSpaceDE w:val="0"/>
              <w:autoSpaceDN w:val="0"/>
              <w:adjustRightInd w:val="0"/>
              <w:spacing w:after="0" w:line="240" w:lineRule="auto"/>
              <w:rPr>
                <w:rFonts w:eastAsia="Geneva" w:cs="Segoe UI"/>
                <w:b/>
                <w:bCs/>
                <w:i/>
                <w:iCs/>
                <w:kern w:val="24"/>
                <w:lang w:val="en-US"/>
              </w:rPr>
            </w:pPr>
          </w:p>
        </w:tc>
      </w:tr>
      <w:tr w:rsidR="00211B04" w:rsidRPr="0097421C" w14:paraId="4F82DEBB" w14:textId="77777777" w:rsidTr="000D2D89">
        <w:trPr>
          <w:cantSplit/>
        </w:trPr>
        <w:tc>
          <w:tcPr>
            <w:tcW w:w="3402" w:type="dxa"/>
          </w:tcPr>
          <w:p w14:paraId="5B6F0BD0" w14:textId="5AFCFFE3" w:rsidR="00211B04" w:rsidRPr="000D2D89" w:rsidRDefault="00211B04" w:rsidP="00F05F2D">
            <w:pPr>
              <w:pStyle w:val="Heading1"/>
            </w:pPr>
            <w:r w:rsidRPr="000D2D89">
              <w:t>Slide 2</w:t>
            </w:r>
            <w:r w:rsidR="00F05F2D">
              <w:rPr>
                <w:noProof/>
              </w:rPr>
              <w:drawing>
                <wp:inline distT="0" distB="0" distL="0" distR="0" wp14:anchorId="36F18C2B" wp14:editId="6B9B2C41">
                  <wp:extent cx="1801372" cy="1350267"/>
                  <wp:effectExtent l="19050" t="19050" r="27940" b="21590"/>
                  <wp:docPr id="2" name="Picture 2" descr="A white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de2-sm.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E251F3A"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 aim of today’s workshop is to help you get your business better prepared to survive and thrive, no matter what comes your way in the future. </w:t>
            </w:r>
          </w:p>
          <w:p w14:paraId="012BC6CC"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0776219B"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We’ll look at how you, your business, and your community can benefit from being more prepared.</w:t>
            </w:r>
          </w:p>
          <w:p w14:paraId="59F3F234"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E9F9163"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A number of the principles we’ll cover today will be things you can begin to do right now and will bring added benefit to your business immediately. </w:t>
            </w:r>
          </w:p>
          <w:p w14:paraId="4A99790D"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CC5CBC0"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r w:rsidRPr="000D2D89">
              <w:rPr>
                <w:rFonts w:eastAsia="Geneva" w:cs="Segoe UI"/>
                <w:kern w:val="24"/>
                <w:lang w:val="en-US"/>
              </w:rPr>
              <w:t xml:space="preserve">Just to note that the material we cover here today is also relevant for not-for-profit organisations as well as businesses.  To keep it simple, we talk about the workshop being about business continuity, but really it is </w:t>
            </w:r>
            <w:proofErr w:type="spellStart"/>
            <w:r w:rsidRPr="000D2D89">
              <w:rPr>
                <w:rFonts w:eastAsia="Geneva" w:cs="Segoe UI"/>
                <w:kern w:val="24"/>
                <w:lang w:val="en-US"/>
              </w:rPr>
              <w:t>organisational</w:t>
            </w:r>
            <w:proofErr w:type="spellEnd"/>
            <w:r w:rsidRPr="000D2D89">
              <w:rPr>
                <w:rFonts w:eastAsia="Geneva" w:cs="Segoe UI"/>
                <w:kern w:val="24"/>
                <w:lang w:val="en-US"/>
              </w:rPr>
              <w:t xml:space="preserve"> continuity and can apply to any </w:t>
            </w:r>
            <w:proofErr w:type="spellStart"/>
            <w:r w:rsidRPr="000D2D89">
              <w:rPr>
                <w:rFonts w:eastAsia="Geneva" w:cs="Segoe UI"/>
                <w:kern w:val="24"/>
                <w:lang w:val="en-US"/>
              </w:rPr>
              <w:t>organisation</w:t>
            </w:r>
            <w:proofErr w:type="spellEnd"/>
            <w:r w:rsidRPr="000D2D89">
              <w:rPr>
                <w:rFonts w:eastAsia="Geneva" w:cs="Segoe UI"/>
                <w:kern w:val="24"/>
                <w:lang w:val="en-US"/>
              </w:rPr>
              <w:t>.</w:t>
            </w:r>
          </w:p>
          <w:p w14:paraId="4B267165" w14:textId="77777777" w:rsidR="00211B04" w:rsidRPr="000D2D89" w:rsidRDefault="00211B04" w:rsidP="00F02B2B">
            <w:pPr>
              <w:autoSpaceDE w:val="0"/>
              <w:autoSpaceDN w:val="0"/>
              <w:adjustRightInd w:val="0"/>
              <w:spacing w:after="0" w:line="240" w:lineRule="auto"/>
              <w:rPr>
                <w:rFonts w:cs="Segoe UI"/>
              </w:rPr>
            </w:pPr>
          </w:p>
          <w:p w14:paraId="1CD91838" w14:textId="77777777" w:rsidR="00211B04" w:rsidRPr="000D2D89" w:rsidRDefault="00211B04">
            <w:pPr>
              <w:rPr>
                <w:rFonts w:cs="Segoe UI"/>
              </w:rPr>
            </w:pPr>
          </w:p>
        </w:tc>
      </w:tr>
      <w:tr w:rsidR="00211B04" w:rsidRPr="0097421C" w14:paraId="6421CF17" w14:textId="77777777" w:rsidTr="000D2D89">
        <w:trPr>
          <w:cantSplit/>
        </w:trPr>
        <w:tc>
          <w:tcPr>
            <w:tcW w:w="3402" w:type="dxa"/>
          </w:tcPr>
          <w:p w14:paraId="16C3EB54" w14:textId="77777777" w:rsidR="00211B04" w:rsidRPr="000D2D89" w:rsidRDefault="00211B04" w:rsidP="000D2D89">
            <w:pPr>
              <w:pStyle w:val="Heading1"/>
            </w:pPr>
            <w:r w:rsidRPr="000D2D89">
              <w:t>Slide 3</w:t>
            </w:r>
          </w:p>
          <w:p w14:paraId="37621300" w14:textId="2F6D1FAD" w:rsidR="00211B04" w:rsidRPr="000D2D89" w:rsidRDefault="00F05F2D" w:rsidP="000D2D89">
            <w:pPr>
              <w:pStyle w:val="Heading1"/>
            </w:pPr>
            <w:r>
              <w:rPr>
                <w:noProof/>
                <w:shd w:val="clear" w:color="auto" w:fill="auto"/>
              </w:rPr>
              <w:drawing>
                <wp:inline distT="0" distB="0" distL="0" distR="0" wp14:anchorId="0864FDA0" wp14:editId="5D8635E9">
                  <wp:extent cx="1801372" cy="1350267"/>
                  <wp:effectExtent l="19050" t="19050" r="27940" b="21590"/>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de3-sm.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604E192" w14:textId="15F5C784" w:rsidR="00211B04" w:rsidRPr="000D2D89" w:rsidRDefault="00211B04" w:rsidP="000D2D89">
            <w:r w:rsidRPr="000D2D89">
              <w:t xml:space="preserve">You have a more detailed agenda on your tables, the summary version of </w:t>
            </w:r>
            <w:r w:rsidR="00965607" w:rsidRPr="000D2D89">
              <w:t>the</w:t>
            </w:r>
            <w:r w:rsidRPr="000D2D89">
              <w:t xml:space="preserve"> key areas we are going to cover is:</w:t>
            </w:r>
          </w:p>
          <w:p w14:paraId="644E94CC" w14:textId="77777777" w:rsidR="00211B04" w:rsidRPr="000D2D89" w:rsidRDefault="00211B04" w:rsidP="000D2D89">
            <w:pPr>
              <w:numPr>
                <w:ilvl w:val="0"/>
                <w:numId w:val="4"/>
              </w:numPr>
              <w:spacing w:after="0" w:line="240" w:lineRule="auto"/>
            </w:pPr>
            <w:r w:rsidRPr="000D2D89">
              <w:t>Why we need to be here – what is it that we need to prepare for</w:t>
            </w:r>
          </w:p>
          <w:p w14:paraId="35AF527E" w14:textId="77777777" w:rsidR="00211B04" w:rsidRPr="000D2D89" w:rsidRDefault="00211B04" w:rsidP="000D2D89">
            <w:pPr>
              <w:numPr>
                <w:ilvl w:val="0"/>
                <w:numId w:val="4"/>
              </w:numPr>
              <w:spacing w:after="0" w:line="240" w:lineRule="auto"/>
            </w:pPr>
            <w:r w:rsidRPr="000D2D89">
              <w:t>How to be personally prepared for adversity</w:t>
            </w:r>
          </w:p>
          <w:p w14:paraId="21FC7355" w14:textId="77777777" w:rsidR="00211B04" w:rsidRPr="000D2D89" w:rsidRDefault="00211B04" w:rsidP="000D2D89">
            <w:pPr>
              <w:numPr>
                <w:ilvl w:val="0"/>
                <w:numId w:val="4"/>
              </w:numPr>
              <w:spacing w:after="0" w:line="240" w:lineRule="auto"/>
            </w:pPr>
            <w:r w:rsidRPr="000D2D89">
              <w:t>Creating an adaptable business</w:t>
            </w:r>
          </w:p>
          <w:p w14:paraId="19C470D3" w14:textId="726F5F28" w:rsidR="00211B04" w:rsidRDefault="00211B04" w:rsidP="000D2D89">
            <w:pPr>
              <w:numPr>
                <w:ilvl w:val="0"/>
                <w:numId w:val="4"/>
              </w:numPr>
              <w:spacing w:after="0" w:line="240" w:lineRule="auto"/>
            </w:pPr>
            <w:r w:rsidRPr="000D2D89">
              <w:t>Managing your risks</w:t>
            </w:r>
          </w:p>
          <w:p w14:paraId="35A27BD1" w14:textId="77777777" w:rsidR="000D2D89" w:rsidRPr="000D2D89" w:rsidRDefault="000D2D89" w:rsidP="000D2D89">
            <w:pPr>
              <w:spacing w:after="0" w:line="240" w:lineRule="auto"/>
              <w:ind w:left="720"/>
            </w:pPr>
          </w:p>
          <w:p w14:paraId="20290E45" w14:textId="77777777" w:rsidR="00211B04" w:rsidRPr="000D2D89" w:rsidRDefault="00211B04" w:rsidP="000D2D89">
            <w:r w:rsidRPr="000D2D89">
              <w:t>We have three breaks over the course of the workshop, it would be great if you could make sure your mobile phones are turned off outside of those breaks.  If you have any questions, please do ask these as we go through or come and talk to me at a break or end of the workshop.</w:t>
            </w:r>
          </w:p>
          <w:p w14:paraId="621528B5" w14:textId="77777777" w:rsidR="00211B04" w:rsidRPr="000D2D89" w:rsidRDefault="00211B04" w:rsidP="000D2D89"/>
          <w:p w14:paraId="60C79812" w14:textId="77777777" w:rsidR="00211B04" w:rsidRPr="000D2D89" w:rsidRDefault="00211B04" w:rsidP="000D2D89"/>
        </w:tc>
      </w:tr>
      <w:tr w:rsidR="00211B04" w:rsidRPr="0097421C" w14:paraId="779862CC" w14:textId="77777777" w:rsidTr="000D2D89">
        <w:trPr>
          <w:cantSplit/>
        </w:trPr>
        <w:tc>
          <w:tcPr>
            <w:tcW w:w="3402" w:type="dxa"/>
          </w:tcPr>
          <w:p w14:paraId="48A1CE7B" w14:textId="77777777" w:rsidR="00211B04" w:rsidRPr="000D2D89" w:rsidRDefault="00211B04" w:rsidP="000D2D89">
            <w:pPr>
              <w:pStyle w:val="Heading1"/>
            </w:pPr>
            <w:r w:rsidRPr="000D2D89">
              <w:t>Slide 4</w:t>
            </w:r>
          </w:p>
          <w:p w14:paraId="65078066" w14:textId="21ECADE4" w:rsidR="00211B04" w:rsidRPr="000D2D89" w:rsidRDefault="00F05F2D" w:rsidP="000D2D89">
            <w:pPr>
              <w:pStyle w:val="Heading1"/>
            </w:pPr>
            <w:r>
              <w:rPr>
                <w:noProof/>
                <w:shd w:val="clear" w:color="auto" w:fill="auto"/>
              </w:rPr>
              <w:drawing>
                <wp:inline distT="0" distB="0" distL="0" distR="0" wp14:anchorId="0FD7D6EE" wp14:editId="02CB63E5">
                  <wp:extent cx="1801372" cy="1350267"/>
                  <wp:effectExtent l="19050" t="19050" r="27940" b="21590"/>
                  <wp:docPr id="4" name="Picture 4" descr="A screenshot of a cell phone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de4-s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BD5A67D"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Your workbook is a resource that we are going to use here for some of our activities but is also designed for you to take away and use back at your organisations.</w:t>
            </w:r>
          </w:p>
          <w:p w14:paraId="7E61044A"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6AEE86E3"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 workbook has information, space for you to complete activities and prompts to help you understand which parts of the content need to go into your business continuity plan.</w:t>
            </w:r>
          </w:p>
          <w:p w14:paraId="5BB9A3FB"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BD4B536" w14:textId="7777777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lang w:val="en-US"/>
              </w:rPr>
              <w:t xml:space="preserve">Before we dive into the content, I want to take a few moments for us to get to know each other. Knowing each other a bit better will not only make our workshop more enjoyable, but as you will see later on, this is a useful part of being more resilient, getting to know the people around you and your business. </w:t>
            </w:r>
          </w:p>
          <w:p w14:paraId="2A38E170" w14:textId="77777777" w:rsidR="00211B04" w:rsidRPr="000D2D89" w:rsidRDefault="00211B04" w:rsidP="00F02B2B">
            <w:pPr>
              <w:autoSpaceDE w:val="0"/>
              <w:autoSpaceDN w:val="0"/>
              <w:adjustRightInd w:val="0"/>
              <w:spacing w:after="0" w:line="240" w:lineRule="auto"/>
              <w:rPr>
                <w:rFonts w:eastAsia="Geneva" w:cs="Segoe UI"/>
                <w:kern w:val="24"/>
                <w:lang w:val="en-AU"/>
              </w:rPr>
            </w:pPr>
          </w:p>
          <w:p w14:paraId="632D533D" w14:textId="77777777" w:rsidR="00211B04" w:rsidRPr="000D2D89" w:rsidRDefault="00211B04" w:rsidP="00F02B2B">
            <w:pPr>
              <w:autoSpaceDE w:val="0"/>
              <w:autoSpaceDN w:val="0"/>
              <w:adjustRightInd w:val="0"/>
              <w:spacing w:after="0" w:line="240" w:lineRule="auto"/>
              <w:rPr>
                <w:rFonts w:cs="Segoe UI"/>
              </w:rPr>
            </w:pPr>
          </w:p>
          <w:p w14:paraId="5CDF24EC" w14:textId="77777777" w:rsidR="00211B04" w:rsidRPr="000D2D89" w:rsidRDefault="00211B04">
            <w:pPr>
              <w:rPr>
                <w:rFonts w:cs="Segoe UI"/>
              </w:rPr>
            </w:pPr>
          </w:p>
        </w:tc>
      </w:tr>
      <w:tr w:rsidR="00211B04" w:rsidRPr="0097421C" w14:paraId="3E4528F6" w14:textId="77777777" w:rsidTr="000D2D89">
        <w:trPr>
          <w:cantSplit/>
        </w:trPr>
        <w:tc>
          <w:tcPr>
            <w:tcW w:w="3402" w:type="dxa"/>
          </w:tcPr>
          <w:p w14:paraId="29B7446B" w14:textId="77777777" w:rsidR="00211B04" w:rsidRPr="000D2D89" w:rsidRDefault="00211B04" w:rsidP="000D2D89">
            <w:pPr>
              <w:pStyle w:val="Heading1"/>
            </w:pPr>
            <w:r w:rsidRPr="000D2D89">
              <w:t>Slide 5</w:t>
            </w:r>
          </w:p>
          <w:p w14:paraId="7724A465" w14:textId="2BAC0B88" w:rsidR="00211B04" w:rsidRPr="000D2D89" w:rsidRDefault="00F05F2D" w:rsidP="000D2D89">
            <w:pPr>
              <w:pStyle w:val="Heading1"/>
            </w:pPr>
            <w:r>
              <w:rPr>
                <w:noProof/>
                <w:shd w:val="clear" w:color="auto" w:fill="auto"/>
              </w:rPr>
              <w:drawing>
                <wp:inline distT="0" distB="0" distL="0" distR="0" wp14:anchorId="02432738" wp14:editId="4A4060F4">
                  <wp:extent cx="1801372" cy="1350267"/>
                  <wp:effectExtent l="19050" t="19050" r="27940" b="2159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de5-s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3C3AC54"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Ok, let's get started by getting to know each other a little better. </w:t>
            </w:r>
          </w:p>
          <w:p w14:paraId="14B6F340"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499EA4D5"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When I say go, please get up, walk around, talk to each other, and try and find the business most similar to you from all of the business representatives AND the business most different from you in the room. </w:t>
            </w:r>
          </w:p>
          <w:p w14:paraId="66265D43"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68D4C408"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You’ve got 10 minutes to try and talk to as many people as possible – please make sure you do get around at least five people in that time.</w:t>
            </w:r>
          </w:p>
          <w:p w14:paraId="457147F0" w14:textId="77777777" w:rsidR="00211B04" w:rsidRPr="000D2D89" w:rsidRDefault="00211B04" w:rsidP="00F02B2B">
            <w:pPr>
              <w:autoSpaceDE w:val="0"/>
              <w:autoSpaceDN w:val="0"/>
              <w:adjustRightInd w:val="0"/>
              <w:spacing w:after="0" w:line="240" w:lineRule="auto"/>
              <w:rPr>
                <w:rFonts w:eastAsia="Geneva" w:cs="Segoe UI"/>
                <w:i/>
                <w:iCs/>
                <w:kern w:val="24"/>
                <w:lang w:val="en-US"/>
              </w:rPr>
            </w:pPr>
          </w:p>
          <w:p w14:paraId="25E1A4A5"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Be prepared to introduce the most similar and explain why, and the most different.</w:t>
            </w:r>
          </w:p>
          <w:p w14:paraId="5C761B57"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9EC40D8" w14:textId="76106707" w:rsidR="00211B04" w:rsidRPr="000D2D89" w:rsidRDefault="00211B04" w:rsidP="00F02B2B">
            <w:pPr>
              <w:autoSpaceDE w:val="0"/>
              <w:autoSpaceDN w:val="0"/>
              <w:adjustRightInd w:val="0"/>
              <w:spacing w:after="0" w:line="240" w:lineRule="auto"/>
              <w:rPr>
                <w:rFonts w:eastAsia="Geneva" w:cs="Segoe UI"/>
                <w:b/>
                <w:bCs/>
                <w:i/>
                <w:iCs/>
                <w:kern w:val="24"/>
                <w:lang w:val="en-US"/>
              </w:rPr>
            </w:pPr>
            <w:r w:rsidRPr="000D2D89">
              <w:rPr>
                <w:rFonts w:eastAsia="Geneva" w:cs="Segoe UI"/>
                <w:kern w:val="24"/>
                <w:lang w:val="en-US"/>
              </w:rPr>
              <w:t>GO.</w:t>
            </w:r>
            <w:r w:rsidR="000D2D89">
              <w:rPr>
                <w:rFonts w:eastAsia="Geneva" w:cs="Segoe UI"/>
                <w:kern w:val="24"/>
                <w:lang w:val="en-US"/>
              </w:rPr>
              <w:t xml:space="preserve">  </w:t>
            </w:r>
            <w:r w:rsidRPr="000D2D89">
              <w:rPr>
                <w:rFonts w:eastAsia="Geneva" w:cs="Segoe UI"/>
                <w:b/>
                <w:bCs/>
                <w:i/>
                <w:iCs/>
                <w:kern w:val="24"/>
                <w:lang w:val="en-US"/>
              </w:rPr>
              <w:t>(Facilitator – you may need to encourage the room to keep moving and not spend too much time talking to just the one person.)</w:t>
            </w:r>
          </w:p>
          <w:p w14:paraId="778099B9" w14:textId="77777777" w:rsidR="00211B04" w:rsidRPr="000D2D89" w:rsidRDefault="00211B04" w:rsidP="00F02B2B">
            <w:pPr>
              <w:autoSpaceDE w:val="0"/>
              <w:autoSpaceDN w:val="0"/>
              <w:adjustRightInd w:val="0"/>
              <w:spacing w:after="0" w:line="240" w:lineRule="auto"/>
              <w:rPr>
                <w:rFonts w:eastAsia="Geneva" w:cs="Segoe UI"/>
                <w:i/>
                <w:iCs/>
                <w:kern w:val="24"/>
                <w:lang w:val="en-US"/>
              </w:rPr>
            </w:pPr>
          </w:p>
          <w:p w14:paraId="1B9646C5"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Great, let’s have a couple of volunteers to please introduce themselves and the other person they found from a similar business. Please let us know your name,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and why you saw a similarity if it is not immediately obvious.</w:t>
            </w:r>
          </w:p>
          <w:p w14:paraId="6F25B114"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14075157"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OK, now could we have a couple of different volunteers to please introduce themselves and the other person they found from a different business.  Please let us know your name,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and why you are so different.</w:t>
            </w:r>
          </w:p>
          <w:p w14:paraId="77C840DB"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586D11FC" w14:textId="6E4D7A71"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Thanks everyone.</w:t>
            </w:r>
            <w:r w:rsidR="000D2D89">
              <w:rPr>
                <w:rFonts w:eastAsia="Geneva" w:cs="Segoe UI"/>
                <w:kern w:val="24"/>
                <w:lang w:val="en-US"/>
              </w:rPr>
              <w:t xml:space="preserve"> </w:t>
            </w:r>
          </w:p>
          <w:p w14:paraId="6B57D745" w14:textId="77777777" w:rsidR="00211B04" w:rsidRPr="000D2D89" w:rsidRDefault="00211B04" w:rsidP="00F02B2B">
            <w:pPr>
              <w:autoSpaceDE w:val="0"/>
              <w:autoSpaceDN w:val="0"/>
              <w:adjustRightInd w:val="0"/>
              <w:spacing w:after="0" w:line="240" w:lineRule="auto"/>
              <w:rPr>
                <w:rFonts w:eastAsia="Geneva" w:cs="Segoe UI"/>
                <w:i/>
                <w:iCs/>
                <w:kern w:val="24"/>
                <w:lang w:val="en-US"/>
              </w:rPr>
            </w:pPr>
          </w:p>
          <w:p w14:paraId="23EA7365"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 reason we wanted to start our workshop focusing both on similarities and differences between organisations is to highlight a couple of things. Firstly, the similarities. All businesses face </w:t>
            </w:r>
            <w:proofErr w:type="gramStart"/>
            <w:r w:rsidRPr="000D2D89">
              <w:rPr>
                <w:rFonts w:eastAsia="Geneva" w:cs="Segoe UI"/>
                <w:kern w:val="24"/>
                <w:lang w:val="en-US"/>
              </w:rPr>
              <w:t>threats</w:t>
            </w:r>
            <w:proofErr w:type="gramEnd"/>
            <w:r w:rsidRPr="000D2D89">
              <w:rPr>
                <w:rFonts w:eastAsia="Geneva" w:cs="Segoe UI"/>
                <w:kern w:val="24"/>
                <w:lang w:val="en-US"/>
              </w:rPr>
              <w:t xml:space="preserve"> and all usually want to be able to survive and thrive no matter what the threats they may face. This desire unites all of us in the room and the aim of today is to help develop your capabilities to do all you can to prepare </w:t>
            </w:r>
            <w:proofErr w:type="gramStart"/>
            <w:r w:rsidRPr="000D2D89">
              <w:rPr>
                <w:rFonts w:eastAsia="Geneva" w:cs="Segoe UI"/>
                <w:kern w:val="24"/>
                <w:lang w:val="en-US"/>
              </w:rPr>
              <w:t>for, and</w:t>
            </w:r>
            <w:proofErr w:type="gramEnd"/>
            <w:r w:rsidRPr="000D2D89">
              <w:rPr>
                <w:rFonts w:eastAsia="Geneva" w:cs="Segoe UI"/>
                <w:kern w:val="24"/>
                <w:lang w:val="en-US"/>
              </w:rPr>
              <w:t xml:space="preserve"> respond to threats.</w:t>
            </w:r>
          </w:p>
          <w:p w14:paraId="7459B0F2"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2FE62A27"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Now, to the differences. Because there are some really key differences between the way different businesses operate, there has to be some really key differences in what steps they take to prepare for, respond to, and recover from crisis events. This is why we can’t just give you a one size fits all list of actions for you to go and do. The differences between your organisations require you to customize your crisis readiness activities to your context.</w:t>
            </w:r>
          </w:p>
          <w:p w14:paraId="2BEBE5EC"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13E05AB7" w14:textId="77777777" w:rsidR="00211B04" w:rsidRPr="000D2D89" w:rsidRDefault="00211B04" w:rsidP="00F02B2B">
            <w:pPr>
              <w:autoSpaceDE w:val="0"/>
              <w:autoSpaceDN w:val="0"/>
              <w:adjustRightInd w:val="0"/>
              <w:spacing w:after="0" w:line="240" w:lineRule="auto"/>
              <w:rPr>
                <w:rFonts w:eastAsia="Geneva" w:cs="Segoe UI"/>
                <w:kern w:val="24"/>
                <w:lang w:val="en-US"/>
              </w:rPr>
            </w:pPr>
            <w:proofErr w:type="spellStart"/>
            <w:proofErr w:type="gramStart"/>
            <w:r w:rsidRPr="000D2D89">
              <w:rPr>
                <w:rFonts w:eastAsia="Geneva" w:cs="Segoe UI"/>
                <w:kern w:val="24"/>
                <w:lang w:val="en-US"/>
              </w:rPr>
              <w:t>Lets</w:t>
            </w:r>
            <w:proofErr w:type="spellEnd"/>
            <w:proofErr w:type="gramEnd"/>
            <w:r w:rsidRPr="000D2D89">
              <w:rPr>
                <w:rFonts w:eastAsia="Geneva" w:cs="Segoe UI"/>
                <w:kern w:val="24"/>
                <w:lang w:val="en-US"/>
              </w:rPr>
              <w:t xml:space="preserve"> start with briefly looking at what it is we need to plan for.</w:t>
            </w:r>
          </w:p>
          <w:p w14:paraId="5205A985" w14:textId="77777777" w:rsidR="00211B04" w:rsidRPr="000D2D89" w:rsidRDefault="00211B04">
            <w:pPr>
              <w:rPr>
                <w:rFonts w:cs="Segoe UI"/>
              </w:rPr>
            </w:pPr>
          </w:p>
        </w:tc>
      </w:tr>
      <w:tr w:rsidR="00211B04" w:rsidRPr="0097421C" w14:paraId="19B6C76E" w14:textId="77777777" w:rsidTr="000D2D89">
        <w:trPr>
          <w:cantSplit/>
        </w:trPr>
        <w:tc>
          <w:tcPr>
            <w:tcW w:w="3402" w:type="dxa"/>
          </w:tcPr>
          <w:p w14:paraId="182E043B" w14:textId="77777777" w:rsidR="00211B04" w:rsidRPr="000D2D89" w:rsidRDefault="00211B04" w:rsidP="000D2D89">
            <w:pPr>
              <w:pStyle w:val="Heading1"/>
            </w:pPr>
            <w:r w:rsidRPr="000D2D89">
              <w:t>Slide 6</w:t>
            </w:r>
          </w:p>
          <w:p w14:paraId="25EC5F68" w14:textId="4565406A" w:rsidR="00211B04" w:rsidRPr="000D2D89" w:rsidRDefault="00F05F2D" w:rsidP="000D2D89">
            <w:pPr>
              <w:pStyle w:val="Heading1"/>
            </w:pPr>
            <w:r>
              <w:rPr>
                <w:noProof/>
                <w:shd w:val="clear" w:color="auto" w:fill="auto"/>
              </w:rPr>
              <w:drawing>
                <wp:inline distT="0" distB="0" distL="0" distR="0" wp14:anchorId="58650ACF" wp14:editId="2F04925F">
                  <wp:extent cx="1801372" cy="1350267"/>
                  <wp:effectExtent l="19050" t="19050" r="27940" b="21590"/>
                  <wp:docPr id="6" name="Picture 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6-s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7814D219" w14:textId="77777777" w:rsidR="00211B04" w:rsidRPr="000D2D89" w:rsidRDefault="00211B04" w:rsidP="00F02B2B">
            <w:pPr>
              <w:autoSpaceDE w:val="0"/>
              <w:autoSpaceDN w:val="0"/>
              <w:adjustRightInd w:val="0"/>
              <w:spacing w:after="0" w:line="240" w:lineRule="auto"/>
              <w:rPr>
                <w:rFonts w:eastAsia="Geneva" w:cs="Segoe UI"/>
                <w:b/>
                <w:bCs/>
                <w:i/>
                <w:iCs/>
                <w:kern w:val="24"/>
              </w:rPr>
            </w:pPr>
            <w:r w:rsidRPr="000D2D89">
              <w:rPr>
                <w:rFonts w:eastAsia="Geneva" w:cs="Segoe UI"/>
                <w:b/>
                <w:bCs/>
                <w:i/>
                <w:iCs/>
                <w:kern w:val="24"/>
              </w:rPr>
              <w:t>Facilitator – images will scroll by themselves, just click once to commence.</w:t>
            </w:r>
          </w:p>
          <w:p w14:paraId="51CD078F" w14:textId="77777777" w:rsidR="00211B04" w:rsidRPr="000D2D89" w:rsidRDefault="00211B04" w:rsidP="00F02B2B">
            <w:pPr>
              <w:autoSpaceDE w:val="0"/>
              <w:autoSpaceDN w:val="0"/>
              <w:adjustRightInd w:val="0"/>
              <w:spacing w:after="0" w:line="240" w:lineRule="auto"/>
              <w:rPr>
                <w:rFonts w:eastAsia="Geneva" w:cs="Segoe UI"/>
                <w:kern w:val="24"/>
                <w:sz w:val="10"/>
                <w:szCs w:val="10"/>
                <w:highlight w:val="yellow"/>
              </w:rPr>
            </w:pPr>
          </w:p>
          <w:p w14:paraId="65BF3D5C" w14:textId="7A24A50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rPr>
              <w:t>There’s lots of things that can go wrong – the scrolling images here are all events that could impact your business.  Fires, Floods, storms, climate change, earthquakes, instability, economic downturns, and the list goes on.  Those are all things that impact many businesses, but there are also lots of events that could impact just your business.  What if:</w:t>
            </w:r>
          </w:p>
          <w:p w14:paraId="74A1E8CE" w14:textId="77777777" w:rsidR="00211B04" w:rsidRPr="000D2D89" w:rsidRDefault="00211B04"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Your main customer stops paying their bills?</w:t>
            </w:r>
          </w:p>
          <w:p w14:paraId="026D26BE" w14:textId="77777777" w:rsidR="00211B04" w:rsidRPr="000D2D89" w:rsidRDefault="00211B04"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Your only supplier fails to deliver?</w:t>
            </w:r>
          </w:p>
          <w:p w14:paraId="3073FCE6" w14:textId="77777777" w:rsidR="00211B04" w:rsidRPr="000D2D89" w:rsidRDefault="00211B04"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Your phone and computer get stolen?</w:t>
            </w:r>
          </w:p>
          <w:p w14:paraId="6CB9CE09" w14:textId="77777777" w:rsidR="00211B04" w:rsidRPr="000D2D89" w:rsidRDefault="00211B04" w:rsidP="00F02B2B">
            <w:pPr>
              <w:numPr>
                <w:ilvl w:val="0"/>
                <w:numId w:val="1"/>
              </w:numPr>
              <w:autoSpaceDE w:val="0"/>
              <w:autoSpaceDN w:val="0"/>
              <w:adjustRightInd w:val="0"/>
              <w:spacing w:after="0" w:line="240" w:lineRule="auto"/>
              <w:ind w:left="270" w:hanging="270"/>
              <w:rPr>
                <w:rFonts w:eastAsia="Geneva" w:cs="Segoe UI"/>
                <w:b/>
                <w:bCs/>
                <w:kern w:val="24"/>
              </w:rPr>
            </w:pPr>
            <w:r w:rsidRPr="000D2D89">
              <w:rPr>
                <w:rFonts w:eastAsia="Geneva" w:cs="Segoe UI"/>
                <w:kern w:val="24"/>
              </w:rPr>
              <w:t xml:space="preserve">You have an accident and can’t work for 2 months. </w:t>
            </w:r>
          </w:p>
          <w:p w14:paraId="2F220EE1" w14:textId="77777777" w:rsidR="00211B04" w:rsidRPr="000D2D89" w:rsidRDefault="00211B04" w:rsidP="00F02B2B">
            <w:pPr>
              <w:autoSpaceDE w:val="0"/>
              <w:autoSpaceDN w:val="0"/>
              <w:adjustRightInd w:val="0"/>
              <w:spacing w:after="0" w:line="240" w:lineRule="auto"/>
              <w:rPr>
                <w:rFonts w:eastAsia="Geneva" w:cs="Segoe UI"/>
                <w:kern w:val="24"/>
              </w:rPr>
            </w:pPr>
          </w:p>
          <w:p w14:paraId="48A19EE3" w14:textId="7777777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rPr>
              <w:t>We can’t always stop these things from happening but there are two things we can do that make a proven difference!</w:t>
            </w:r>
          </w:p>
          <w:p w14:paraId="7B593970" w14:textId="77777777" w:rsidR="00211B04" w:rsidRPr="000D2D89" w:rsidRDefault="00211B04" w:rsidP="00F02B2B">
            <w:pPr>
              <w:autoSpaceDE w:val="0"/>
              <w:autoSpaceDN w:val="0"/>
              <w:adjustRightInd w:val="0"/>
              <w:spacing w:after="0" w:line="240" w:lineRule="auto"/>
              <w:rPr>
                <w:rFonts w:eastAsia="Geneva" w:cs="Segoe UI"/>
                <w:kern w:val="24"/>
              </w:rPr>
            </w:pPr>
          </w:p>
          <w:p w14:paraId="28FD68C3" w14:textId="7777777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rPr>
              <w:t>We can plan for the consequences of them: there are loads of threats, but lots of similar consequences – and we can plan for how we can reduce their impacts or adapt to their consequences.</w:t>
            </w:r>
          </w:p>
          <w:p w14:paraId="1CA8CA0C" w14:textId="77777777" w:rsidR="00211B04" w:rsidRPr="000D2D89" w:rsidRDefault="00211B04" w:rsidP="00F02B2B">
            <w:pPr>
              <w:autoSpaceDE w:val="0"/>
              <w:autoSpaceDN w:val="0"/>
              <w:adjustRightInd w:val="0"/>
              <w:spacing w:after="0" w:line="240" w:lineRule="auto"/>
              <w:rPr>
                <w:rFonts w:eastAsia="Geneva" w:cs="Segoe UI"/>
                <w:kern w:val="24"/>
              </w:rPr>
            </w:pPr>
          </w:p>
          <w:p w14:paraId="125BF399" w14:textId="77777777" w:rsidR="00211B04" w:rsidRPr="000D2D89" w:rsidRDefault="00211B04" w:rsidP="00F02B2B">
            <w:pPr>
              <w:autoSpaceDE w:val="0"/>
              <w:autoSpaceDN w:val="0"/>
              <w:adjustRightInd w:val="0"/>
              <w:spacing w:after="0" w:line="240" w:lineRule="auto"/>
              <w:rPr>
                <w:rFonts w:eastAsia="Geneva" w:cs="Segoe UI"/>
                <w:kern w:val="24"/>
              </w:rPr>
            </w:pPr>
            <w:r w:rsidRPr="000D2D89">
              <w:rPr>
                <w:rFonts w:eastAsia="Geneva" w:cs="Segoe UI"/>
                <w:kern w:val="24"/>
              </w:rPr>
              <w:t>The second thing we can do is to build our ability to change quickly when they occur – that’s a big part of what we call resilience.</w:t>
            </w:r>
          </w:p>
          <w:p w14:paraId="6C9CE1C3" w14:textId="77777777" w:rsidR="00211B04" w:rsidRPr="000D2D89" w:rsidRDefault="00211B04" w:rsidP="00F02B2B">
            <w:pPr>
              <w:autoSpaceDE w:val="0"/>
              <w:autoSpaceDN w:val="0"/>
              <w:adjustRightInd w:val="0"/>
              <w:spacing w:after="0" w:line="240" w:lineRule="auto"/>
              <w:rPr>
                <w:rFonts w:eastAsia="Geneva" w:cs="Segoe UI"/>
                <w:kern w:val="24"/>
              </w:rPr>
            </w:pPr>
          </w:p>
          <w:p w14:paraId="598DE3FC" w14:textId="303F206F"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Today’s workshop is about taking some basic steps now, to make any of these situations – and the ones we haven't thought of, easier to manage.  Most of the steps you take address all of those threats – those big events that might </w:t>
            </w:r>
            <w:proofErr w:type="spellStart"/>
            <w:proofErr w:type="gramStart"/>
            <w:r w:rsidRPr="000D2D89">
              <w:rPr>
                <w:rFonts w:eastAsia="Geneva" w:cs="Segoe UI"/>
                <w:kern w:val="24"/>
                <w:lang w:val="en-US"/>
              </w:rPr>
              <w:t>effect</w:t>
            </w:r>
            <w:proofErr w:type="spellEnd"/>
            <w:proofErr w:type="gramEnd"/>
            <w:r w:rsidRPr="000D2D89">
              <w:rPr>
                <w:rFonts w:eastAsia="Geneva" w:cs="Segoe UI"/>
                <w:kern w:val="24"/>
                <w:lang w:val="en-US"/>
              </w:rPr>
              <w:t xml:space="preserve"> your whole city, or the small events that can have a big impact for just your business.</w:t>
            </w:r>
          </w:p>
          <w:p w14:paraId="337014FD"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6DE1EA99"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 might each be worried about different things – what threatens your business depends on your location and the type of business you are.  As we go through today’s workshop, its fine if you think about how the material being presented relates to what you see as the biggest threat to your business.</w:t>
            </w:r>
          </w:p>
          <w:p w14:paraId="0EF1F4BC"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ADA09CC" w14:textId="2D5F277B" w:rsidR="00211B04" w:rsidRPr="000D2D89" w:rsidRDefault="00211B04" w:rsidP="000D2D89">
            <w:pPr>
              <w:autoSpaceDE w:val="0"/>
              <w:autoSpaceDN w:val="0"/>
              <w:adjustRightInd w:val="0"/>
              <w:spacing w:after="0" w:line="240" w:lineRule="auto"/>
              <w:rPr>
                <w:rFonts w:eastAsia="Geneva" w:cs="Segoe UI"/>
                <w:kern w:val="24"/>
              </w:rPr>
            </w:pPr>
            <w:r w:rsidRPr="000D2D89">
              <w:rPr>
                <w:rFonts w:eastAsia="Geneva" w:cs="Segoe UI"/>
                <w:kern w:val="24"/>
                <w:lang w:val="en-US"/>
              </w:rPr>
              <w:t>Our first step is to look at personal preparedness.</w:t>
            </w:r>
          </w:p>
        </w:tc>
      </w:tr>
      <w:tr w:rsidR="00211B04" w:rsidRPr="0097421C" w14:paraId="0C5E933A" w14:textId="77777777" w:rsidTr="000D2D89">
        <w:trPr>
          <w:cantSplit/>
        </w:trPr>
        <w:tc>
          <w:tcPr>
            <w:tcW w:w="3402" w:type="dxa"/>
          </w:tcPr>
          <w:p w14:paraId="6236CEA7" w14:textId="77777777" w:rsidR="00211B04" w:rsidRPr="000D2D89" w:rsidRDefault="00211B04" w:rsidP="000D2D89">
            <w:pPr>
              <w:pStyle w:val="Heading1"/>
            </w:pPr>
            <w:r w:rsidRPr="000D2D89">
              <w:t>Slide 7</w:t>
            </w:r>
          </w:p>
          <w:p w14:paraId="65BCD9BC" w14:textId="55A71012" w:rsidR="00211B04" w:rsidRPr="000D2D89" w:rsidRDefault="006F5E3F" w:rsidP="000D2D89">
            <w:pPr>
              <w:pStyle w:val="Heading1"/>
            </w:pPr>
            <w:r>
              <w:rPr>
                <w:noProof/>
                <w:shd w:val="clear" w:color="auto" w:fill="auto"/>
              </w:rPr>
              <w:drawing>
                <wp:inline distT="0" distB="0" distL="0" distR="0" wp14:anchorId="052068D2" wp14:editId="375B8B0A">
                  <wp:extent cx="1801372" cy="1350267"/>
                  <wp:effectExtent l="19050" t="19050" r="27940" b="21590"/>
                  <wp:docPr id="7" name="Picture 7"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7-sm.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18F9EF12"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OK, why do we start by looking at personal preparedness when this workshop is about businesses and organisations?</w:t>
            </w:r>
          </w:p>
          <w:p w14:paraId="47553CFC"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2C117946"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Because, if you are not confident that your family or personal situations are taken care of, you will be unable to take care of things at work. And this holds true for your staff. </w:t>
            </w:r>
            <w:proofErr w:type="gramStart"/>
            <w:r w:rsidRPr="000D2D89">
              <w:rPr>
                <w:rFonts w:eastAsia="Geneva" w:cs="Segoe UI"/>
                <w:kern w:val="24"/>
                <w:lang w:val="en-US"/>
              </w:rPr>
              <w:t>So</w:t>
            </w:r>
            <w:proofErr w:type="gramEnd"/>
            <w:r w:rsidRPr="000D2D89">
              <w:rPr>
                <w:rFonts w:eastAsia="Geneva" w:cs="Segoe UI"/>
                <w:kern w:val="24"/>
                <w:lang w:val="en-US"/>
              </w:rPr>
              <w:t xml:space="preserve"> in this section we are going to focus on some of the very fundamental aspects of personal resilience.</w:t>
            </w:r>
          </w:p>
          <w:p w14:paraId="35663138" w14:textId="77777777" w:rsidR="00211B04" w:rsidRPr="000D2D89" w:rsidRDefault="00211B04" w:rsidP="00F02B2B">
            <w:pPr>
              <w:autoSpaceDE w:val="0"/>
              <w:autoSpaceDN w:val="0"/>
              <w:adjustRightInd w:val="0"/>
              <w:spacing w:after="0" w:line="240" w:lineRule="auto"/>
              <w:rPr>
                <w:rFonts w:eastAsia="Geneva" w:cs="Segoe UI"/>
                <w:b/>
                <w:bCs/>
                <w:i/>
                <w:iCs/>
                <w:kern w:val="24"/>
                <w:lang w:val="en-US"/>
              </w:rPr>
            </w:pPr>
          </w:p>
          <w:p w14:paraId="2C7B136D"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Preparation begins at home.</w:t>
            </w:r>
            <w:r w:rsidRPr="000D2D89">
              <w:rPr>
                <w:rFonts w:eastAsia="Geneva" w:cs="Segoe UI"/>
                <w:b/>
                <w:bCs/>
                <w:kern w:val="24"/>
                <w:lang w:val="en-US"/>
              </w:rPr>
              <w:t xml:space="preserve"> </w:t>
            </w:r>
            <w:r w:rsidRPr="000D2D89">
              <w:rPr>
                <w:rFonts w:eastAsia="Geneva" w:cs="Segoe UI"/>
                <w:kern w:val="24"/>
                <w:lang w:val="en-US"/>
              </w:rPr>
              <w:t>If you aren’t confident that things are taken care of at home, you won’t be able to take care of things at work. The same goes for your employees. Your business can’t function if your employees can’t come to work. I think of this section as the pre-flight speech of the workshop – when you are receiving the safety messaging information before your flight takes off, they flight attendant instructs you “if in an emergency situation, secure your own mask before helping others.”</w:t>
            </w:r>
          </w:p>
          <w:p w14:paraId="08A50D86"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30C4E3A9" w14:textId="6ADC09BB" w:rsidR="00211B04" w:rsidRPr="000D2D89" w:rsidRDefault="00211B04" w:rsidP="000D2D89">
            <w:pPr>
              <w:autoSpaceDE w:val="0"/>
              <w:autoSpaceDN w:val="0"/>
              <w:adjustRightInd w:val="0"/>
              <w:spacing w:after="0" w:line="240" w:lineRule="auto"/>
              <w:rPr>
                <w:rFonts w:eastAsia="Geneva" w:cs="Segoe UI"/>
                <w:b/>
                <w:bCs/>
                <w:kern w:val="24"/>
                <w:lang w:val="en-US"/>
              </w:rPr>
            </w:pPr>
            <w:r w:rsidRPr="000D2D89">
              <w:rPr>
                <w:rFonts w:eastAsia="Geneva" w:cs="Segoe UI"/>
                <w:kern w:val="24"/>
                <w:lang w:val="en-US"/>
              </w:rPr>
              <w:t>Think of your personal preparedness in the same way. It’s essential that you’re taking care of yourself and your family before you can think about taking care of your business or your community. By personally preparing, you are positioning yourself to be better able to respond and reopen your business’ doors following a crisis or disaster that impacts the wider community.</w:t>
            </w:r>
          </w:p>
        </w:tc>
      </w:tr>
      <w:tr w:rsidR="00211B04" w:rsidRPr="0097421C" w14:paraId="24A8A629" w14:textId="77777777" w:rsidTr="000D2D89">
        <w:trPr>
          <w:cantSplit/>
        </w:trPr>
        <w:tc>
          <w:tcPr>
            <w:tcW w:w="3402" w:type="dxa"/>
          </w:tcPr>
          <w:p w14:paraId="6AB58369" w14:textId="77777777" w:rsidR="00211B04" w:rsidRPr="000D2D89" w:rsidRDefault="00211B04" w:rsidP="000D2D89">
            <w:pPr>
              <w:pStyle w:val="Heading1"/>
            </w:pPr>
            <w:r w:rsidRPr="000D2D89">
              <w:t>Slide 8</w:t>
            </w:r>
          </w:p>
          <w:p w14:paraId="57B7E6CD" w14:textId="763C92F6" w:rsidR="00211B04" w:rsidRPr="000D2D89" w:rsidRDefault="006F5E3F" w:rsidP="000D2D89">
            <w:pPr>
              <w:pStyle w:val="Heading1"/>
            </w:pPr>
            <w:r>
              <w:rPr>
                <w:noProof/>
                <w:shd w:val="clear" w:color="auto" w:fill="auto"/>
              </w:rPr>
              <w:drawing>
                <wp:inline distT="0" distB="0" distL="0" distR="0" wp14:anchorId="0CDEDAD6" wp14:editId="008AAE4F">
                  <wp:extent cx="1801372" cy="1350267"/>
                  <wp:effectExtent l="19050" t="19050" r="27940" b="21590"/>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de8-sm.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51E32BE"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When we think about experiencing disasters that impact the whole area – a massive flood, an earthquake or an outbreak of a disease, what do we consider to be our highest priorities? Where do our minds go to first when thinking about the immediate situation?</w:t>
            </w:r>
          </w:p>
          <w:p w14:paraId="328D8EEC"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7BB0BCC9"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r w:rsidRPr="000D2D89">
              <w:rPr>
                <w:rFonts w:eastAsia="Geneva" w:cs="Segoe UI"/>
                <w:b/>
                <w:bCs/>
                <w:kern w:val="24"/>
                <w:lang w:val="en-US"/>
              </w:rPr>
              <w:t xml:space="preserve">ACTIVITY: I’d like you to close your eyes and just imagine the following scenario: </w:t>
            </w:r>
          </w:p>
          <w:p w14:paraId="46476F0B"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3D7BD4EF"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Over the last few weeks, there have been a number of reported cases of illness with high fevers in the city. As the number of cases increase, authorities have confirmed that a new viral pandemic has taken hold in the area. Dozens of people from a range of places - schools, large government departments, the commercial area of town - have taken ill across the city and multiple deaths have also been reported. The hospitals are filling rapidly with potential suspected and identified cases. Many government departments have taken a cautious approach and closed their doors to the public and many non-essential government services are running on minimal provision. Some schools will be closed. The Red Cross are assisting medical agencies with field clinics set up around the city.  </w:t>
            </w:r>
          </w:p>
          <w:p w14:paraId="52A4A9CB"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1212A9D7"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Now open your eyes, take a look at your workbook on </w:t>
            </w:r>
            <w:r w:rsidRPr="000D2D89">
              <w:rPr>
                <w:rFonts w:eastAsia="Geneva" w:cs="Segoe UI"/>
                <w:b/>
                <w:bCs/>
                <w:kern w:val="24"/>
                <w:lang w:val="en-US"/>
              </w:rPr>
              <w:t xml:space="preserve">page 1. </w:t>
            </w:r>
            <w:r w:rsidRPr="000D2D89">
              <w:rPr>
                <w:rFonts w:eastAsia="Geneva" w:cs="Segoe UI"/>
                <w:kern w:val="24"/>
                <w:lang w:val="en-US"/>
              </w:rPr>
              <w:t xml:space="preserve"> Write down what your highest priorities are, as you think about this most recent news.  </w:t>
            </w:r>
          </w:p>
          <w:p w14:paraId="710A4F74" w14:textId="77777777" w:rsidR="00211B04" w:rsidRPr="000D2D89" w:rsidRDefault="00211B04" w:rsidP="00F02B2B">
            <w:pPr>
              <w:autoSpaceDE w:val="0"/>
              <w:autoSpaceDN w:val="0"/>
              <w:adjustRightInd w:val="0"/>
              <w:spacing w:after="0" w:line="240" w:lineRule="auto"/>
              <w:rPr>
                <w:rFonts w:eastAsia="Geneva" w:cs="Segoe UI"/>
                <w:kern w:val="24"/>
                <w:lang w:val="en-US"/>
              </w:rPr>
            </w:pPr>
          </w:p>
          <w:p w14:paraId="339717BE" w14:textId="77777777" w:rsidR="00211B04" w:rsidRPr="000D2D89" w:rsidRDefault="00211B04"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(After approx. 3 minutes)</w:t>
            </w:r>
          </w:p>
          <w:p w14:paraId="46769E94"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p>
          <w:p w14:paraId="4FAE6357"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b/>
                <w:bCs/>
                <w:kern w:val="24"/>
                <w:lang w:val="en-US"/>
              </w:rPr>
              <w:t xml:space="preserve">ACTIVITY: </w:t>
            </w:r>
            <w:r w:rsidRPr="000D2D89">
              <w:rPr>
                <w:rFonts w:eastAsia="Geneva" w:cs="Segoe UI"/>
                <w:kern w:val="24"/>
                <w:lang w:val="en-US"/>
              </w:rPr>
              <w:t xml:space="preserve">OK, now I’d like you to please share some of these considerations with the group. Who wants to start us off with a couple of their highest priorities?  </w:t>
            </w:r>
          </w:p>
          <w:p w14:paraId="7025D6B2" w14:textId="77777777" w:rsidR="00211B04" w:rsidRPr="000D2D89" w:rsidRDefault="00211B04" w:rsidP="00F02B2B">
            <w:pPr>
              <w:autoSpaceDE w:val="0"/>
              <w:autoSpaceDN w:val="0"/>
              <w:adjustRightInd w:val="0"/>
              <w:spacing w:after="0" w:line="240" w:lineRule="auto"/>
              <w:rPr>
                <w:rFonts w:eastAsia="Geneva" w:cs="Segoe UI"/>
                <w:i/>
                <w:iCs/>
                <w:kern w:val="24"/>
                <w:lang w:val="en-US"/>
              </w:rPr>
            </w:pPr>
          </w:p>
          <w:p w14:paraId="76AA5F8D" w14:textId="1F6AD94B" w:rsidR="00211B04" w:rsidRDefault="00211B04"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 xml:space="preserve">Facilitator </w:t>
            </w:r>
            <w:proofErr w:type="gramStart"/>
            <w:r w:rsidRPr="000D2D89">
              <w:rPr>
                <w:rFonts w:eastAsia="Geneva" w:cs="Segoe UI"/>
                <w:b/>
                <w:bCs/>
                <w:i/>
                <w:iCs/>
                <w:kern w:val="24"/>
                <w:lang w:val="en-US"/>
              </w:rPr>
              <w:t>-  Open</w:t>
            </w:r>
            <w:proofErr w:type="gramEnd"/>
            <w:r w:rsidRPr="000D2D89">
              <w:rPr>
                <w:rFonts w:eastAsia="Geneva" w:cs="Segoe UI"/>
                <w:b/>
                <w:bCs/>
                <w:i/>
                <w:iCs/>
                <w:kern w:val="24"/>
                <w:lang w:val="en-US"/>
              </w:rPr>
              <w:t xml:space="preserve"> up a group discussion about the kinds of things that would concern them in relation to their personal resilience in the face of such an event happening.  Allow a natural end as no new ideas are presented or a max of 10 minutes.</w:t>
            </w:r>
          </w:p>
          <w:p w14:paraId="611ED288" w14:textId="767FA5C3" w:rsidR="000D2D89" w:rsidRDefault="000D2D89" w:rsidP="00F02B2B">
            <w:pPr>
              <w:autoSpaceDE w:val="0"/>
              <w:autoSpaceDN w:val="0"/>
              <w:adjustRightInd w:val="0"/>
              <w:spacing w:after="0" w:line="240" w:lineRule="auto"/>
              <w:rPr>
                <w:rFonts w:eastAsia="Geneva" w:cs="Segoe UI"/>
                <w:b/>
                <w:bCs/>
                <w:i/>
                <w:iCs/>
                <w:kern w:val="24"/>
                <w:lang w:val="en-US"/>
              </w:rPr>
            </w:pPr>
          </w:p>
          <w:p w14:paraId="1A071B6F" w14:textId="77777777" w:rsidR="000D2D89" w:rsidRPr="000D2D89" w:rsidRDefault="000D2D89" w:rsidP="00F02B2B">
            <w:pPr>
              <w:autoSpaceDE w:val="0"/>
              <w:autoSpaceDN w:val="0"/>
              <w:adjustRightInd w:val="0"/>
              <w:spacing w:after="0" w:line="240" w:lineRule="auto"/>
              <w:rPr>
                <w:rFonts w:eastAsia="Geneva" w:cs="Segoe UI"/>
                <w:b/>
                <w:bCs/>
                <w:kern w:val="24"/>
                <w:lang w:val="en-US"/>
              </w:rPr>
            </w:pPr>
          </w:p>
          <w:p w14:paraId="01208BDA"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p>
          <w:p w14:paraId="58A1E5C3" w14:textId="77777777" w:rsidR="00211B04" w:rsidRPr="000D2D89" w:rsidRDefault="00211B04"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 xml:space="preserve">[Possible answer may include: Concern for immediate/extended family, </w:t>
            </w:r>
            <w:proofErr w:type="gramStart"/>
            <w:r w:rsidRPr="000D2D89">
              <w:rPr>
                <w:rFonts w:eastAsia="Geneva" w:cs="Segoe UI"/>
                <w:b/>
                <w:bCs/>
                <w:i/>
                <w:iCs/>
                <w:kern w:val="24"/>
                <w:lang w:val="en-US"/>
              </w:rPr>
              <w:t>Immediately</w:t>
            </w:r>
            <w:proofErr w:type="gramEnd"/>
            <w:r w:rsidRPr="000D2D89">
              <w:rPr>
                <w:rFonts w:eastAsia="Geneva" w:cs="Segoe UI"/>
                <w:b/>
                <w:bCs/>
                <w:i/>
                <w:iCs/>
                <w:kern w:val="24"/>
                <w:lang w:val="en-US"/>
              </w:rPr>
              <w:t xml:space="preserve"> contacting them to check on their welfare, how will this event impact our daily life (i.e. if the school closes down)? Do we have a plan about who could take care of our children if either or both of </w:t>
            </w:r>
            <w:proofErr w:type="spellStart"/>
            <w:r w:rsidRPr="000D2D89">
              <w:rPr>
                <w:rFonts w:eastAsia="Geneva" w:cs="Segoe UI"/>
                <w:b/>
                <w:bCs/>
                <w:i/>
                <w:iCs/>
                <w:kern w:val="24"/>
                <w:lang w:val="en-US"/>
              </w:rPr>
              <w:t>of</w:t>
            </w:r>
            <w:proofErr w:type="spellEnd"/>
            <w:r w:rsidRPr="000D2D89">
              <w:rPr>
                <w:rFonts w:eastAsia="Geneva" w:cs="Segoe UI"/>
                <w:b/>
                <w:bCs/>
                <w:i/>
                <w:iCs/>
                <w:kern w:val="24"/>
                <w:lang w:val="en-US"/>
              </w:rPr>
              <w:t xml:space="preserve"> us get sick? Should we call the school? Have we got sufficient medical supplies/prescription drugs at home?]</w:t>
            </w:r>
          </w:p>
          <w:p w14:paraId="55F85330"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p>
          <w:p w14:paraId="329C4C94" w14:textId="77777777" w:rsidR="00211B04" w:rsidRPr="000D2D89" w:rsidRDefault="00211B04" w:rsidP="00F02B2B">
            <w:pPr>
              <w:autoSpaceDE w:val="0"/>
              <w:autoSpaceDN w:val="0"/>
              <w:adjustRightInd w:val="0"/>
              <w:spacing w:after="0" w:line="240" w:lineRule="auto"/>
              <w:rPr>
                <w:rFonts w:eastAsia="Geneva" w:cs="Segoe UI"/>
                <w:b/>
                <w:bCs/>
                <w:i/>
                <w:iCs/>
                <w:kern w:val="24"/>
                <w:lang w:val="en-US"/>
              </w:rPr>
            </w:pPr>
            <w:r w:rsidRPr="000D2D89">
              <w:rPr>
                <w:rFonts w:eastAsia="Geneva" w:cs="Segoe UI"/>
                <w:kern w:val="24"/>
                <w:lang w:val="en-US"/>
              </w:rPr>
              <w:t xml:space="preserve">Well done everyone.  The point of this exercise is to be aware that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may not be your first priority, nor is it that of your employees. All of the plans that you make need to take this into account!  Both you and your staff will be better able to help your business respond and recover if they are able to ensure the wellbeing of their families first.</w:t>
            </w:r>
          </w:p>
          <w:p w14:paraId="7C1AA13D" w14:textId="77777777" w:rsidR="00211B04" w:rsidRPr="000D2D89" w:rsidRDefault="00211B04">
            <w:pPr>
              <w:rPr>
                <w:rFonts w:cs="Segoe UI"/>
              </w:rPr>
            </w:pPr>
          </w:p>
        </w:tc>
      </w:tr>
      <w:tr w:rsidR="00211B04" w:rsidRPr="0097421C" w14:paraId="480227B2" w14:textId="77777777" w:rsidTr="000D2D89">
        <w:trPr>
          <w:cantSplit/>
        </w:trPr>
        <w:tc>
          <w:tcPr>
            <w:tcW w:w="3402" w:type="dxa"/>
          </w:tcPr>
          <w:p w14:paraId="4B1EC7D1" w14:textId="77777777" w:rsidR="00211B04" w:rsidRPr="000D2D89" w:rsidRDefault="00211B04" w:rsidP="000D2D89">
            <w:pPr>
              <w:pStyle w:val="Heading1"/>
            </w:pPr>
            <w:r w:rsidRPr="000D2D89">
              <w:t>Slide 9</w:t>
            </w:r>
          </w:p>
          <w:p w14:paraId="645D40C4" w14:textId="37EF3A3D" w:rsidR="00211B04" w:rsidRPr="000D2D89" w:rsidRDefault="006F5E3F" w:rsidP="000D2D89">
            <w:pPr>
              <w:pStyle w:val="Heading1"/>
            </w:pPr>
            <w:r>
              <w:rPr>
                <w:noProof/>
                <w:shd w:val="clear" w:color="auto" w:fill="auto"/>
              </w:rPr>
              <w:drawing>
                <wp:inline distT="0" distB="0" distL="0" distR="0" wp14:anchorId="6F9A074E" wp14:editId="534EF1A1">
                  <wp:extent cx="1801372" cy="1350267"/>
                  <wp:effectExtent l="19050" t="19050" r="27940" b="21590"/>
                  <wp:docPr id="10" name="Picture 10"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de9-sm.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88A816F"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Your personal preparedness will be enhanced by having some emergency supplies. Access to some everyday resources might be limited. </w:t>
            </w:r>
            <w:proofErr w:type="gramStart"/>
            <w:r w:rsidRPr="000D2D89">
              <w:rPr>
                <w:rFonts w:eastAsia="Geneva" w:cs="Segoe UI"/>
                <w:kern w:val="24"/>
                <w:lang w:val="en-US"/>
              </w:rPr>
              <w:t>So</w:t>
            </w:r>
            <w:proofErr w:type="gramEnd"/>
            <w:r w:rsidRPr="000D2D89">
              <w:rPr>
                <w:rFonts w:eastAsia="Geneva" w:cs="Segoe UI"/>
                <w:kern w:val="24"/>
                <w:lang w:val="en-US"/>
              </w:rPr>
              <w:t xml:space="preserve"> making a “</w:t>
            </w:r>
            <w:r w:rsidRPr="000D2D89">
              <w:rPr>
                <w:rFonts w:eastAsia="Geneva" w:cs="Segoe UI"/>
                <w:i/>
                <w:iCs/>
                <w:kern w:val="24"/>
                <w:lang w:val="en-US"/>
              </w:rPr>
              <w:t>ready to go bag”</w:t>
            </w:r>
            <w:r w:rsidRPr="000D2D89">
              <w:rPr>
                <w:rFonts w:eastAsia="Geneva" w:cs="Segoe UI"/>
                <w:kern w:val="24"/>
                <w:lang w:val="en-US"/>
              </w:rPr>
              <w:t>, containing the essentials that you need to rely on, is an important way to increase your personal readiness. Make sure you have a working notification system (like a radio) and torches.</w:t>
            </w:r>
          </w:p>
          <w:p w14:paraId="24945E2F" w14:textId="77777777" w:rsidR="00211B04" w:rsidRPr="000D2D89" w:rsidRDefault="00211B04" w:rsidP="00F02B2B">
            <w:pPr>
              <w:autoSpaceDE w:val="0"/>
              <w:autoSpaceDN w:val="0"/>
              <w:adjustRightInd w:val="0"/>
              <w:spacing w:after="0" w:line="240" w:lineRule="auto"/>
              <w:rPr>
                <w:rFonts w:eastAsia="Geneva" w:cs="Segoe UI"/>
                <w:b/>
                <w:bCs/>
                <w:i/>
                <w:iCs/>
                <w:kern w:val="24"/>
                <w:lang w:val="en-US"/>
              </w:rPr>
            </w:pPr>
          </w:p>
          <w:p w14:paraId="6AEE0943" w14:textId="77777777" w:rsidR="00211B04" w:rsidRPr="000D2D89" w:rsidRDefault="00211B04"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Page 2 of your workbook has some basic advice to ensure that you and your family are ready for an emergency.  We would recommend that you take Pages 2 to 4 of your workbook home with you and work on these with your family.  If you can give copies of these pages to your staff and take some home for your </w:t>
            </w:r>
            <w:proofErr w:type="spellStart"/>
            <w:r w:rsidRPr="000D2D89">
              <w:rPr>
                <w:rFonts w:eastAsia="Geneva" w:cs="Segoe UI"/>
                <w:kern w:val="24"/>
                <w:lang w:val="en-US"/>
              </w:rPr>
              <w:t>neighbours</w:t>
            </w:r>
            <w:proofErr w:type="spellEnd"/>
            <w:r w:rsidRPr="000D2D89">
              <w:rPr>
                <w:rFonts w:eastAsia="Geneva" w:cs="Segoe UI"/>
                <w:kern w:val="24"/>
                <w:lang w:val="en-US"/>
              </w:rPr>
              <w:t>, that would be great as well.  The better prepared your family, your staff and your community are to be able to get through, the more likely that you will be able to focus on getting business back up and running.</w:t>
            </w:r>
          </w:p>
          <w:p w14:paraId="48E64786" w14:textId="77777777" w:rsidR="00211B04" w:rsidRPr="000D2D89" w:rsidRDefault="00211B04" w:rsidP="00F02B2B">
            <w:pPr>
              <w:autoSpaceDE w:val="0"/>
              <w:autoSpaceDN w:val="0"/>
              <w:adjustRightInd w:val="0"/>
              <w:spacing w:after="0" w:line="240" w:lineRule="auto"/>
              <w:rPr>
                <w:rFonts w:eastAsia="Geneva" w:cs="Segoe UI"/>
                <w:b/>
                <w:bCs/>
                <w:kern w:val="24"/>
                <w:lang w:val="en-US"/>
              </w:rPr>
            </w:pPr>
          </w:p>
          <w:p w14:paraId="637CDB9E" w14:textId="166E4572" w:rsidR="00211B04" w:rsidRPr="000D2D89" w:rsidRDefault="00211B04" w:rsidP="000D2D89">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Just one very important note, the material we cover today about business preparedness is not all about those big disasters that hit entire regions and do have an impact on your families. Today’s workshop is also about the smaller stuff – a fire to your own premises, a disruption to your supply chain or the illness of one of your key team members.  The kind of things that happen to a business somewhere almost every day.</w:t>
            </w:r>
          </w:p>
        </w:tc>
      </w:tr>
      <w:tr w:rsidR="005165AB" w:rsidRPr="0097421C" w14:paraId="15ACA832" w14:textId="77777777" w:rsidTr="000D2D89">
        <w:trPr>
          <w:cantSplit/>
        </w:trPr>
        <w:tc>
          <w:tcPr>
            <w:tcW w:w="3402" w:type="dxa"/>
          </w:tcPr>
          <w:p w14:paraId="39B3C44A" w14:textId="77777777" w:rsidR="005165AB" w:rsidRPr="000D2D89" w:rsidRDefault="005165AB" w:rsidP="000D2D89">
            <w:pPr>
              <w:pStyle w:val="Heading1"/>
            </w:pPr>
            <w:r w:rsidRPr="000D2D89">
              <w:t>Slide 10</w:t>
            </w:r>
          </w:p>
          <w:p w14:paraId="107C6C4C" w14:textId="74D17015" w:rsidR="005165AB" w:rsidRPr="000D2D89" w:rsidRDefault="006F5E3F" w:rsidP="000D2D89">
            <w:pPr>
              <w:pStyle w:val="Heading1"/>
            </w:pPr>
            <w:r>
              <w:rPr>
                <w:noProof/>
                <w:shd w:val="clear" w:color="auto" w:fill="auto"/>
              </w:rPr>
              <w:drawing>
                <wp:inline distT="0" distB="0" distL="0" distR="0" wp14:anchorId="21C5BF34" wp14:editId="58802553">
                  <wp:extent cx="1801372" cy="1350267"/>
                  <wp:effectExtent l="19050" t="19050" r="27940" b="21590"/>
                  <wp:docPr id="11" name="Picture 11"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de10-sm.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1053520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Right, </w:t>
            </w:r>
            <w:proofErr w:type="spellStart"/>
            <w:r w:rsidRPr="000D2D89">
              <w:rPr>
                <w:rFonts w:eastAsia="Geneva" w:cs="Segoe UI"/>
                <w:kern w:val="24"/>
                <w:lang w:val="en-US"/>
              </w:rPr>
              <w:t>lets</w:t>
            </w:r>
            <w:proofErr w:type="spellEnd"/>
            <w:r w:rsidRPr="000D2D89">
              <w:rPr>
                <w:rFonts w:eastAsia="Geneva" w:cs="Segoe UI"/>
                <w:kern w:val="24"/>
                <w:lang w:val="en-US"/>
              </w:rPr>
              <w:t xml:space="preserve"> move on to thinking about your business resilience</w:t>
            </w:r>
          </w:p>
          <w:p w14:paraId="677F0679" w14:textId="77777777" w:rsidR="005165AB" w:rsidRPr="000D2D89" w:rsidRDefault="005165AB" w:rsidP="00F02B2B">
            <w:pPr>
              <w:autoSpaceDE w:val="0"/>
              <w:autoSpaceDN w:val="0"/>
              <w:adjustRightInd w:val="0"/>
              <w:spacing w:after="0" w:line="240" w:lineRule="auto"/>
              <w:rPr>
                <w:rFonts w:cs="Segoe UI"/>
              </w:rPr>
            </w:pPr>
          </w:p>
          <w:p w14:paraId="0F283CAE" w14:textId="77777777" w:rsidR="005165AB" w:rsidRPr="000D2D89" w:rsidRDefault="005165AB">
            <w:pPr>
              <w:rPr>
                <w:rFonts w:cs="Segoe UI"/>
              </w:rPr>
            </w:pPr>
          </w:p>
        </w:tc>
      </w:tr>
      <w:tr w:rsidR="005165AB" w:rsidRPr="0097421C" w14:paraId="1AB494B3" w14:textId="77777777" w:rsidTr="000D2D89">
        <w:trPr>
          <w:cantSplit/>
        </w:trPr>
        <w:tc>
          <w:tcPr>
            <w:tcW w:w="3402" w:type="dxa"/>
          </w:tcPr>
          <w:p w14:paraId="1AB66A52" w14:textId="77777777" w:rsidR="005165AB" w:rsidRPr="000D2D89" w:rsidRDefault="005165AB" w:rsidP="000D2D89">
            <w:pPr>
              <w:pStyle w:val="Heading1"/>
            </w:pPr>
            <w:r w:rsidRPr="000D2D89">
              <w:t>Slide 11</w:t>
            </w:r>
          </w:p>
          <w:p w14:paraId="44E05FAF" w14:textId="6B22E608" w:rsidR="005165AB" w:rsidRPr="000D2D89" w:rsidRDefault="006F5E3F" w:rsidP="000D2D89">
            <w:pPr>
              <w:pStyle w:val="Heading1"/>
            </w:pPr>
            <w:r>
              <w:rPr>
                <w:noProof/>
                <w:shd w:val="clear" w:color="auto" w:fill="auto"/>
              </w:rPr>
              <w:drawing>
                <wp:inline distT="0" distB="0" distL="0" distR="0" wp14:anchorId="34DFBB7D" wp14:editId="7BA37D99">
                  <wp:extent cx="1801372" cy="1350267"/>
                  <wp:effectExtent l="19050" t="19050" r="27940" b="2159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de11-sm.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EC3833B" w14:textId="77777777" w:rsidR="005165AB" w:rsidRPr="000D2D89" w:rsidRDefault="005165AB" w:rsidP="00F02B2B">
            <w:pPr>
              <w:autoSpaceDE w:val="0"/>
              <w:autoSpaceDN w:val="0"/>
              <w:adjustRightInd w:val="0"/>
              <w:spacing w:after="0" w:line="240" w:lineRule="auto"/>
              <w:rPr>
                <w:rFonts w:cs="Segoe UI"/>
                <w:kern w:val="24"/>
                <w:lang w:val="en-US"/>
              </w:rPr>
            </w:pPr>
            <w:r w:rsidRPr="000D2D89">
              <w:rPr>
                <w:rFonts w:cs="Segoe UI"/>
                <w:kern w:val="24"/>
                <w:lang w:val="en-US"/>
              </w:rPr>
              <w:t xml:space="preserve">To help us focus our thinking, I’d like us first to look at these three situations and think about what they might mean to you and your business or </w:t>
            </w:r>
            <w:proofErr w:type="spellStart"/>
            <w:r w:rsidRPr="000D2D89">
              <w:rPr>
                <w:rFonts w:cs="Segoe UI"/>
                <w:kern w:val="24"/>
                <w:lang w:val="en-US"/>
              </w:rPr>
              <w:t>organisation</w:t>
            </w:r>
            <w:proofErr w:type="spellEnd"/>
            <w:r w:rsidRPr="000D2D89">
              <w:rPr>
                <w:rFonts w:cs="Segoe UI"/>
                <w:kern w:val="24"/>
                <w:lang w:val="en-US"/>
              </w:rPr>
              <w:t>. I’d like you think about what the impacts would likely be for you and your business. How well do you think your business might withstand such unexpected events? Take a couple of minutes to think about these before I ask you to start discussing this with the person next to you.</w:t>
            </w:r>
          </w:p>
          <w:p w14:paraId="5D8E5349" w14:textId="77777777" w:rsidR="005165AB" w:rsidRPr="000D2D89" w:rsidRDefault="005165AB" w:rsidP="00F02B2B">
            <w:pPr>
              <w:autoSpaceDE w:val="0"/>
              <w:autoSpaceDN w:val="0"/>
              <w:adjustRightInd w:val="0"/>
              <w:spacing w:after="0" w:line="240" w:lineRule="auto"/>
              <w:rPr>
                <w:rFonts w:cs="Segoe UI"/>
                <w:kern w:val="24"/>
                <w:lang w:val="en-US"/>
              </w:rPr>
            </w:pPr>
          </w:p>
          <w:p w14:paraId="381E043E" w14:textId="77777777" w:rsidR="005165AB" w:rsidRPr="000D2D89" w:rsidRDefault="005165AB" w:rsidP="00F02B2B">
            <w:pPr>
              <w:autoSpaceDE w:val="0"/>
              <w:autoSpaceDN w:val="0"/>
              <w:adjustRightInd w:val="0"/>
              <w:spacing w:after="0" w:line="240" w:lineRule="auto"/>
              <w:rPr>
                <w:rFonts w:cs="Segoe UI"/>
                <w:kern w:val="24"/>
                <w:lang w:val="en-US"/>
              </w:rPr>
            </w:pPr>
            <w:r w:rsidRPr="000D2D89">
              <w:rPr>
                <w:rFonts w:cs="Segoe UI"/>
                <w:b/>
                <w:bCs/>
                <w:kern w:val="24"/>
                <w:lang w:val="en-US"/>
              </w:rPr>
              <w:t xml:space="preserve">ACTIVITY: </w:t>
            </w:r>
            <w:r w:rsidRPr="000D2D89">
              <w:rPr>
                <w:rFonts w:cs="Segoe UI"/>
                <w:kern w:val="24"/>
                <w:lang w:val="en-US"/>
              </w:rPr>
              <w:t xml:space="preserve">I’d like you to now pick one of these potential situations. Thinking in general terms rather than specific details can you now spend a few minutes discussing with the person sitting next to you, the potential impacts upon you and your </w:t>
            </w:r>
            <w:proofErr w:type="spellStart"/>
            <w:r w:rsidRPr="000D2D89">
              <w:rPr>
                <w:rFonts w:cs="Segoe UI"/>
                <w:kern w:val="24"/>
                <w:lang w:val="en-US"/>
              </w:rPr>
              <w:t>organisation</w:t>
            </w:r>
            <w:proofErr w:type="spellEnd"/>
            <w:r w:rsidRPr="000D2D89">
              <w:rPr>
                <w:rFonts w:cs="Segoe UI"/>
                <w:kern w:val="24"/>
                <w:lang w:val="en-US"/>
              </w:rPr>
              <w:t xml:space="preserve"> of your selected situation. At this stage, try to be quite broad and general about the kinds of impacts you think you might experience such as “loss of sales” </w:t>
            </w:r>
            <w:proofErr w:type="gramStart"/>
            <w:r w:rsidRPr="000D2D89">
              <w:rPr>
                <w:rFonts w:cs="Segoe UI"/>
                <w:kern w:val="24"/>
                <w:lang w:val="en-US"/>
              </w:rPr>
              <w:t>or  “</w:t>
            </w:r>
            <w:proofErr w:type="gramEnd"/>
            <w:r w:rsidRPr="000D2D89">
              <w:rPr>
                <w:rFonts w:cs="Segoe UI"/>
                <w:kern w:val="24"/>
                <w:lang w:val="en-US"/>
              </w:rPr>
              <w:t>increased levels of staff stress”  rather than being too specific.</w:t>
            </w:r>
          </w:p>
          <w:p w14:paraId="72958780" w14:textId="77777777" w:rsidR="005165AB" w:rsidRPr="000D2D89" w:rsidRDefault="005165AB" w:rsidP="00F02B2B">
            <w:pPr>
              <w:autoSpaceDE w:val="0"/>
              <w:autoSpaceDN w:val="0"/>
              <w:adjustRightInd w:val="0"/>
              <w:spacing w:after="0" w:line="240" w:lineRule="auto"/>
              <w:rPr>
                <w:rFonts w:cs="Segoe UI"/>
                <w:b/>
                <w:bCs/>
                <w:kern w:val="24"/>
                <w:lang w:val="en-US"/>
              </w:rPr>
            </w:pPr>
          </w:p>
          <w:p w14:paraId="6D7C368E" w14:textId="77777777" w:rsidR="005165AB" w:rsidRPr="000D2D89" w:rsidRDefault="005165AB" w:rsidP="00F02B2B">
            <w:pPr>
              <w:autoSpaceDE w:val="0"/>
              <w:autoSpaceDN w:val="0"/>
              <w:adjustRightInd w:val="0"/>
              <w:spacing w:after="0" w:line="240" w:lineRule="auto"/>
              <w:rPr>
                <w:rFonts w:cs="Segoe UI"/>
                <w:i/>
                <w:iCs/>
                <w:kern w:val="24"/>
                <w:lang w:val="en-US"/>
              </w:rPr>
            </w:pPr>
            <w:r w:rsidRPr="000D2D89">
              <w:rPr>
                <w:rFonts w:cs="Segoe UI"/>
                <w:i/>
                <w:iCs/>
                <w:kern w:val="24"/>
                <w:lang w:val="en-US"/>
              </w:rPr>
              <w:t>[Potential Answers: Loss of sales which will vary based on the time your doors are closed -- temporarily or permanently; Impacts on first responder ability to respond; Impacts on Vendors/ Suppliers ability to provide you with your materials; Transportation Issues; Cost to replace resources, facility, and equipment; Reserve depletion for recovery/ replacement costs; Injuries of Staff, Customers, Vendors; Confusion and diminished communication with staff, customers, vendors/ suppliers; Less efficient performance; etc.]</w:t>
            </w:r>
          </w:p>
          <w:p w14:paraId="5145C591" w14:textId="77777777" w:rsidR="005165AB" w:rsidRPr="000D2D89" w:rsidRDefault="005165AB" w:rsidP="00F02B2B">
            <w:pPr>
              <w:autoSpaceDE w:val="0"/>
              <w:autoSpaceDN w:val="0"/>
              <w:adjustRightInd w:val="0"/>
              <w:spacing w:after="0" w:line="240" w:lineRule="auto"/>
              <w:rPr>
                <w:rFonts w:cs="Segoe UI"/>
                <w:b/>
                <w:bCs/>
                <w:kern w:val="24"/>
                <w:lang w:val="en-US"/>
              </w:rPr>
            </w:pPr>
          </w:p>
          <w:p w14:paraId="69CF1D5C" w14:textId="251105D5" w:rsidR="005165AB" w:rsidRPr="000D2D89" w:rsidRDefault="005165AB" w:rsidP="00F02B2B">
            <w:pPr>
              <w:autoSpaceDE w:val="0"/>
              <w:autoSpaceDN w:val="0"/>
              <w:adjustRightInd w:val="0"/>
              <w:spacing w:after="0" w:line="240" w:lineRule="auto"/>
              <w:rPr>
                <w:rFonts w:cs="Segoe UI"/>
                <w:b/>
                <w:bCs/>
                <w:i/>
                <w:iCs/>
                <w:kern w:val="24"/>
                <w:lang w:val="en-US"/>
              </w:rPr>
            </w:pPr>
            <w:r w:rsidRPr="000D2D89">
              <w:rPr>
                <w:rFonts w:cs="Segoe UI"/>
                <w:b/>
                <w:bCs/>
                <w:kern w:val="24"/>
                <w:lang w:val="en-US"/>
              </w:rPr>
              <w:t xml:space="preserve">ASK: </w:t>
            </w:r>
            <w:r w:rsidRPr="000D2D89">
              <w:rPr>
                <w:rFonts w:cs="Segoe UI"/>
                <w:kern w:val="24"/>
                <w:lang w:val="en-US"/>
              </w:rPr>
              <w:t xml:space="preserve">Did your conversation partner identify some potential challenges that you might not have considered? </w:t>
            </w:r>
            <w:r w:rsidR="000D2D89">
              <w:rPr>
                <w:rFonts w:cs="Segoe UI"/>
                <w:kern w:val="24"/>
                <w:lang w:val="en-US"/>
              </w:rPr>
              <w:t xml:space="preserve"> </w:t>
            </w:r>
            <w:r w:rsidRPr="000D2D89">
              <w:rPr>
                <w:rFonts w:cs="Segoe UI"/>
                <w:b/>
                <w:bCs/>
                <w:i/>
                <w:iCs/>
                <w:kern w:val="24"/>
                <w:lang w:val="en-US"/>
              </w:rPr>
              <w:t>Facilitator (looking for general yes’s or no’s, rather than any long conversation)</w:t>
            </w:r>
          </w:p>
          <w:p w14:paraId="49A63B3F" w14:textId="77777777" w:rsidR="005165AB" w:rsidRPr="000D2D89" w:rsidRDefault="005165AB" w:rsidP="00F02B2B">
            <w:pPr>
              <w:autoSpaceDE w:val="0"/>
              <w:autoSpaceDN w:val="0"/>
              <w:adjustRightInd w:val="0"/>
              <w:spacing w:after="0" w:line="240" w:lineRule="auto"/>
              <w:rPr>
                <w:rFonts w:cs="Segoe UI"/>
                <w:kern w:val="24"/>
                <w:lang w:val="en-US"/>
              </w:rPr>
            </w:pPr>
          </w:p>
          <w:p w14:paraId="093BBE26" w14:textId="77777777" w:rsidR="005165AB" w:rsidRPr="000D2D89" w:rsidRDefault="005165AB" w:rsidP="00F02B2B">
            <w:pPr>
              <w:autoSpaceDE w:val="0"/>
              <w:autoSpaceDN w:val="0"/>
              <w:adjustRightInd w:val="0"/>
              <w:spacing w:after="0" w:line="240" w:lineRule="auto"/>
              <w:rPr>
                <w:rFonts w:cs="Segoe UI"/>
                <w:b/>
                <w:bCs/>
                <w:kern w:val="24"/>
                <w:lang w:val="en-US"/>
              </w:rPr>
            </w:pPr>
            <w:r w:rsidRPr="000D2D89">
              <w:rPr>
                <w:rFonts w:cs="Segoe UI"/>
                <w:kern w:val="24"/>
                <w:lang w:val="en-US"/>
              </w:rPr>
              <w:t>Let’s talk as a group for five minutes about how well prepared are you to meet those specific challenges?</w:t>
            </w:r>
          </w:p>
          <w:p w14:paraId="53FA7E9C" w14:textId="77777777" w:rsidR="005165AB" w:rsidRPr="000D2D89" w:rsidRDefault="005165AB" w:rsidP="00F02B2B">
            <w:pPr>
              <w:autoSpaceDE w:val="0"/>
              <w:autoSpaceDN w:val="0"/>
              <w:adjustRightInd w:val="0"/>
              <w:spacing w:after="0" w:line="240" w:lineRule="auto"/>
              <w:rPr>
                <w:rFonts w:cs="Segoe UI"/>
                <w:b/>
                <w:bCs/>
                <w:i/>
                <w:iCs/>
                <w:kern w:val="24"/>
                <w:lang w:val="en-US"/>
              </w:rPr>
            </w:pPr>
            <w:r w:rsidRPr="000D2D89">
              <w:rPr>
                <w:rFonts w:cs="Segoe UI"/>
                <w:b/>
                <w:bCs/>
                <w:i/>
                <w:iCs/>
                <w:kern w:val="24"/>
                <w:lang w:val="en-US"/>
              </w:rPr>
              <w:t>(allow the room to speak out and contribute to the dialogue with any feedback they might like to offer to the wider audience – may need to call upon someone to get this started)</w:t>
            </w:r>
          </w:p>
          <w:p w14:paraId="4BD81976" w14:textId="77777777" w:rsidR="005165AB" w:rsidRPr="000D2D89" w:rsidRDefault="005165AB" w:rsidP="00F02B2B">
            <w:pPr>
              <w:autoSpaceDE w:val="0"/>
              <w:autoSpaceDN w:val="0"/>
              <w:adjustRightInd w:val="0"/>
              <w:spacing w:after="0" w:line="240" w:lineRule="auto"/>
              <w:rPr>
                <w:rFonts w:cs="Segoe UI"/>
                <w:i/>
                <w:iCs/>
                <w:kern w:val="24"/>
                <w:lang w:val="en-US"/>
              </w:rPr>
            </w:pPr>
          </w:p>
          <w:p w14:paraId="3D226852" w14:textId="7172FE6E" w:rsidR="005165AB" w:rsidRPr="000D2D89" w:rsidRDefault="005165AB" w:rsidP="00F02B2B">
            <w:pPr>
              <w:autoSpaceDE w:val="0"/>
              <w:autoSpaceDN w:val="0"/>
              <w:adjustRightInd w:val="0"/>
              <w:spacing w:after="0" w:line="240" w:lineRule="auto"/>
              <w:rPr>
                <w:rFonts w:cs="Segoe UI"/>
                <w:i/>
                <w:iCs/>
                <w:kern w:val="24"/>
                <w:lang w:val="en-US"/>
              </w:rPr>
            </w:pPr>
            <w:r w:rsidRPr="000D2D89">
              <w:rPr>
                <w:rFonts w:cs="Segoe UI"/>
                <w:b/>
                <w:bCs/>
                <w:i/>
                <w:iCs/>
                <w:kern w:val="24"/>
                <w:lang w:val="en-US"/>
              </w:rPr>
              <w:t>(After 5 minutes)</w:t>
            </w:r>
            <w:r w:rsidR="000D2D89">
              <w:rPr>
                <w:rFonts w:cs="Segoe UI"/>
                <w:b/>
                <w:bCs/>
                <w:i/>
                <w:iCs/>
                <w:kern w:val="24"/>
                <w:lang w:val="en-US"/>
              </w:rPr>
              <w:t xml:space="preserve">  </w:t>
            </w:r>
          </w:p>
          <w:p w14:paraId="7DC3AA20" w14:textId="4E0F4D74" w:rsidR="005165AB" w:rsidRPr="000D2D89" w:rsidRDefault="005165AB" w:rsidP="00F02B2B">
            <w:pPr>
              <w:autoSpaceDE w:val="0"/>
              <w:autoSpaceDN w:val="0"/>
              <w:adjustRightInd w:val="0"/>
              <w:spacing w:after="0" w:line="240" w:lineRule="auto"/>
              <w:rPr>
                <w:rFonts w:cs="Segoe UI"/>
              </w:rPr>
            </w:pPr>
            <w:r w:rsidRPr="000D2D89">
              <w:rPr>
                <w:rFonts w:cs="Segoe UI"/>
                <w:kern w:val="24"/>
                <w:lang w:val="en-US"/>
              </w:rPr>
              <w:t>Thanks everyone.  That discussion sets the scene for the structured process we are going to work through over the next few hours to help you feel confident that your business will survive those kinds of events and more.</w:t>
            </w:r>
          </w:p>
          <w:p w14:paraId="56627879" w14:textId="77777777" w:rsidR="005165AB" w:rsidRPr="000D2D89" w:rsidRDefault="005165AB">
            <w:pPr>
              <w:rPr>
                <w:rFonts w:cs="Segoe UI"/>
              </w:rPr>
            </w:pPr>
          </w:p>
        </w:tc>
      </w:tr>
      <w:tr w:rsidR="005165AB" w:rsidRPr="0097421C" w14:paraId="1CCE7772" w14:textId="77777777" w:rsidTr="000D2D89">
        <w:trPr>
          <w:cantSplit/>
        </w:trPr>
        <w:tc>
          <w:tcPr>
            <w:tcW w:w="3402" w:type="dxa"/>
          </w:tcPr>
          <w:p w14:paraId="0279C263" w14:textId="77777777" w:rsidR="005165AB" w:rsidRPr="000D2D89" w:rsidRDefault="005165AB" w:rsidP="000D2D89">
            <w:pPr>
              <w:pStyle w:val="Heading1"/>
            </w:pPr>
            <w:r w:rsidRPr="000D2D89">
              <w:t>Slide 12</w:t>
            </w:r>
          </w:p>
          <w:p w14:paraId="0B3B2ABD" w14:textId="57510014" w:rsidR="005165AB" w:rsidRPr="000D2D89" w:rsidRDefault="006F5E3F" w:rsidP="000D2D89">
            <w:pPr>
              <w:pStyle w:val="Heading1"/>
            </w:pPr>
            <w:r>
              <w:rPr>
                <w:noProof/>
                <w:shd w:val="clear" w:color="auto" w:fill="auto"/>
              </w:rPr>
              <w:drawing>
                <wp:inline distT="0" distB="0" distL="0" distR="0" wp14:anchorId="597CD355" wp14:editId="2D35AFB2">
                  <wp:extent cx="1801372" cy="1350267"/>
                  <wp:effectExtent l="19050" t="19050" r="27940" b="21590"/>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2-sm.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44224AC" w14:textId="547FCE8E"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 material we are going to cover will help you: </w:t>
            </w:r>
          </w:p>
          <w:p w14:paraId="5885BBD1"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To reduce the possibility of a crisis effecting you</w:t>
            </w:r>
          </w:p>
          <w:p w14:paraId="1D8318E5"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 xml:space="preserve">To reduce the impacts of unavoidable crises </w:t>
            </w:r>
          </w:p>
          <w:p w14:paraId="495EC61C"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To be ready to respond appropriately in a crisis</w:t>
            </w:r>
          </w:p>
          <w:p w14:paraId="53E2ED7F"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And</w:t>
            </w:r>
          </w:p>
          <w:p w14:paraId="43BE0C5C"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To be able to recover</w:t>
            </w:r>
          </w:p>
          <w:p w14:paraId="6CECFC7C" w14:textId="77777777" w:rsidR="005165AB" w:rsidRPr="000D2D89" w:rsidRDefault="005165AB" w:rsidP="00F02B2B">
            <w:pPr>
              <w:autoSpaceDE w:val="0"/>
              <w:autoSpaceDN w:val="0"/>
              <w:adjustRightInd w:val="0"/>
              <w:spacing w:after="0" w:line="240" w:lineRule="auto"/>
              <w:ind w:left="270" w:hanging="270"/>
              <w:rPr>
                <w:rFonts w:eastAsia="Geneva" w:cs="Segoe UI"/>
                <w:kern w:val="24"/>
                <w:sz w:val="16"/>
                <w:szCs w:val="16"/>
                <w:lang w:val="en-US"/>
              </w:rPr>
            </w:pPr>
          </w:p>
          <w:p w14:paraId="262D219A" w14:textId="31029068" w:rsidR="005165AB"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Note the words </w:t>
            </w:r>
            <w:r w:rsidRPr="000D2D89">
              <w:rPr>
                <w:rFonts w:eastAsia="Geneva" w:cs="Segoe UI"/>
                <w:b/>
                <w:bCs/>
                <w:kern w:val="24"/>
                <w:lang w:val="en-US"/>
              </w:rPr>
              <w:t>any crisis</w:t>
            </w:r>
            <w:r w:rsidRPr="000D2D89">
              <w:rPr>
                <w:rFonts w:eastAsia="Geneva" w:cs="Segoe UI"/>
                <w:kern w:val="24"/>
                <w:lang w:val="en-US"/>
              </w:rPr>
              <w:t>.</w:t>
            </w:r>
            <w:r w:rsidRPr="000D2D89">
              <w:rPr>
                <w:rFonts w:eastAsia="Geneva" w:cs="Segoe UI"/>
                <w:b/>
                <w:bCs/>
                <w:kern w:val="24"/>
                <w:lang w:val="en-US"/>
              </w:rPr>
              <w:t xml:space="preserve"> </w:t>
            </w:r>
            <w:r w:rsidRPr="000D2D89">
              <w:rPr>
                <w:rFonts w:eastAsia="Geneva" w:cs="Segoe UI"/>
                <w:kern w:val="24"/>
                <w:lang w:val="en-US"/>
              </w:rPr>
              <w:t xml:space="preserve">The material we cover today applies to all hazards – both natural and </w:t>
            </w:r>
            <w:proofErr w:type="spellStart"/>
            <w:r w:rsidRPr="000D2D89">
              <w:rPr>
                <w:rFonts w:eastAsia="Geneva" w:cs="Segoe UI"/>
                <w:kern w:val="24"/>
                <w:lang w:val="en-US"/>
              </w:rPr>
              <w:t>man made</w:t>
            </w:r>
            <w:proofErr w:type="spellEnd"/>
            <w:r w:rsidRPr="000D2D89">
              <w:rPr>
                <w:rFonts w:eastAsia="Geneva" w:cs="Segoe UI"/>
                <w:kern w:val="24"/>
                <w:lang w:val="en-US"/>
              </w:rPr>
              <w:t xml:space="preserve">.  </w:t>
            </w:r>
          </w:p>
          <w:p w14:paraId="4A6AA8D7" w14:textId="77777777" w:rsidR="000D2D89" w:rsidRPr="000D2D89" w:rsidRDefault="000D2D89" w:rsidP="00F02B2B">
            <w:pPr>
              <w:autoSpaceDE w:val="0"/>
              <w:autoSpaceDN w:val="0"/>
              <w:adjustRightInd w:val="0"/>
              <w:spacing w:after="0" w:line="240" w:lineRule="auto"/>
              <w:rPr>
                <w:rFonts w:eastAsia="Geneva" w:cs="Segoe UI"/>
                <w:kern w:val="24"/>
                <w:sz w:val="16"/>
                <w:szCs w:val="16"/>
                <w:lang w:val="en-US"/>
              </w:rPr>
            </w:pPr>
          </w:p>
          <w:p w14:paraId="3220A4F4" w14:textId="77777777" w:rsidR="005165AB" w:rsidRDefault="005165AB" w:rsidP="000D2D89">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Before we get stuck into that content, we are going to ask you to confidentially reflect on your own </w:t>
            </w:r>
            <w:proofErr w:type="spellStart"/>
            <w:r w:rsidRPr="000D2D89">
              <w:rPr>
                <w:rFonts w:eastAsia="Geneva" w:cs="Segoe UI"/>
                <w:kern w:val="24"/>
                <w:lang w:val="en-US"/>
              </w:rPr>
              <w:t>organisation</w:t>
            </w:r>
            <w:proofErr w:type="spellEnd"/>
            <w:r w:rsidRPr="000D2D89">
              <w:rPr>
                <w:rFonts w:eastAsia="Geneva" w:cs="Segoe UI"/>
                <w:kern w:val="24"/>
                <w:lang w:val="en-US"/>
              </w:rPr>
              <w:t>.</w:t>
            </w:r>
          </w:p>
          <w:p w14:paraId="4F481EB2" w14:textId="78DC2FBF" w:rsidR="000D2D89" w:rsidRPr="000D2D89" w:rsidRDefault="000D2D89" w:rsidP="000D2D89">
            <w:pPr>
              <w:autoSpaceDE w:val="0"/>
              <w:autoSpaceDN w:val="0"/>
              <w:adjustRightInd w:val="0"/>
              <w:spacing w:after="0" w:line="240" w:lineRule="auto"/>
              <w:rPr>
                <w:rFonts w:eastAsia="Geneva" w:cs="Segoe UI"/>
                <w:kern w:val="24"/>
                <w:lang w:val="en-US"/>
              </w:rPr>
            </w:pPr>
          </w:p>
        </w:tc>
      </w:tr>
      <w:tr w:rsidR="005165AB" w:rsidRPr="0097421C" w14:paraId="50BB14FA" w14:textId="77777777" w:rsidTr="000D2D89">
        <w:trPr>
          <w:cantSplit/>
        </w:trPr>
        <w:tc>
          <w:tcPr>
            <w:tcW w:w="3402" w:type="dxa"/>
          </w:tcPr>
          <w:p w14:paraId="36FF5490" w14:textId="77777777" w:rsidR="005165AB" w:rsidRPr="000D2D89" w:rsidRDefault="005165AB" w:rsidP="000D2D89">
            <w:pPr>
              <w:pStyle w:val="Heading1"/>
            </w:pPr>
            <w:r w:rsidRPr="000D2D89">
              <w:t>Slide 13</w:t>
            </w:r>
          </w:p>
          <w:p w14:paraId="376A5F32" w14:textId="06D65144" w:rsidR="005165AB" w:rsidRPr="000D2D89" w:rsidRDefault="006F5E3F" w:rsidP="000D2D89">
            <w:pPr>
              <w:pStyle w:val="Heading1"/>
            </w:pPr>
            <w:r>
              <w:rPr>
                <w:noProof/>
                <w:shd w:val="clear" w:color="auto" w:fill="auto"/>
              </w:rPr>
              <w:drawing>
                <wp:inline distT="0" distB="0" distL="0" distR="0" wp14:anchorId="66F852AD" wp14:editId="519D7358">
                  <wp:extent cx="1801372" cy="1350267"/>
                  <wp:effectExtent l="19050" t="19050" r="27940" b="2159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de13-sm.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06D2DFB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b/>
                <w:bCs/>
                <w:kern w:val="24"/>
                <w:lang w:val="en-US"/>
              </w:rPr>
              <w:t xml:space="preserve">ACTIVITY:  </w:t>
            </w:r>
            <w:r w:rsidRPr="000D2D89">
              <w:rPr>
                <w:rFonts w:eastAsia="Geneva" w:cs="Segoe UI"/>
                <w:kern w:val="24"/>
                <w:lang w:val="en-US"/>
              </w:rPr>
              <w:t xml:space="preserve">I’m going to hand out a survey on paper, which looks identical to the one on the screen. I’d like you to take a few minutes now to complete it. You will notice in the first few questions that we are gathering information about you including your name and contact details, and the name of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We need to do this so we can ask you to take part in a follow up survey by email in two </w:t>
            </w:r>
            <w:proofErr w:type="spellStart"/>
            <w:r w:rsidRPr="000D2D89">
              <w:rPr>
                <w:rFonts w:eastAsia="Geneva" w:cs="Segoe UI"/>
                <w:kern w:val="24"/>
                <w:lang w:val="en-US"/>
              </w:rPr>
              <w:t>months time</w:t>
            </w:r>
            <w:proofErr w:type="spellEnd"/>
            <w:r w:rsidRPr="000D2D89">
              <w:rPr>
                <w:rFonts w:eastAsia="Geneva" w:cs="Segoe UI"/>
                <w:kern w:val="24"/>
                <w:lang w:val="en-US"/>
              </w:rPr>
              <w:t>. The funding for the development of this workshop has come from private business, and obviously the same as you want to leaving feeling like this was a good investment of your time, they want some way of measuring whether these activities do actually make a difference.</w:t>
            </w:r>
          </w:p>
          <w:p w14:paraId="62DD9EE3" w14:textId="77777777" w:rsidR="005165AB" w:rsidRPr="000D2D89" w:rsidRDefault="005165AB" w:rsidP="00F02B2B">
            <w:pPr>
              <w:autoSpaceDE w:val="0"/>
              <w:autoSpaceDN w:val="0"/>
              <w:adjustRightInd w:val="0"/>
              <w:spacing w:after="0" w:line="240" w:lineRule="auto"/>
              <w:rPr>
                <w:rFonts w:eastAsia="Geneva" w:cs="Segoe UI"/>
                <w:kern w:val="24"/>
                <w:sz w:val="16"/>
                <w:szCs w:val="16"/>
                <w:lang w:val="en-US"/>
              </w:rPr>
            </w:pPr>
          </w:p>
          <w:p w14:paraId="6B254CC5"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 information you provide here will not be shared with anybody else other than as overall percentages.</w:t>
            </w:r>
          </w:p>
          <w:p w14:paraId="10FF0766" w14:textId="77777777" w:rsidR="005165AB" w:rsidRPr="000D2D89" w:rsidRDefault="005165AB" w:rsidP="00F02B2B">
            <w:pPr>
              <w:autoSpaceDE w:val="0"/>
              <w:autoSpaceDN w:val="0"/>
              <w:adjustRightInd w:val="0"/>
              <w:spacing w:after="0" w:line="240" w:lineRule="auto"/>
              <w:rPr>
                <w:rFonts w:eastAsia="Geneva" w:cs="Segoe UI"/>
                <w:kern w:val="24"/>
                <w:sz w:val="16"/>
                <w:szCs w:val="16"/>
                <w:lang w:val="en-US"/>
              </w:rPr>
            </w:pPr>
          </w:p>
          <w:p w14:paraId="22CB81D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There is no right or wrong answer – the primary purpose of this assessment is to see if activities like this workshop do make a difference. Please don’t worry if you feel like you haven’t done much to prepare, that’s why you’re here today! And that alone proves that you are beginning to take positive steps toward your </w:t>
            </w:r>
            <w:proofErr w:type="spellStart"/>
            <w:r w:rsidRPr="000D2D89">
              <w:rPr>
                <w:rFonts w:eastAsia="Geneva" w:cs="Segoe UI"/>
                <w:kern w:val="24"/>
                <w:lang w:val="en-US"/>
              </w:rPr>
              <w:t>organisation’s</w:t>
            </w:r>
            <w:proofErr w:type="spellEnd"/>
            <w:r w:rsidRPr="000D2D89">
              <w:rPr>
                <w:rFonts w:eastAsia="Geneva" w:cs="Segoe UI"/>
                <w:kern w:val="24"/>
                <w:lang w:val="en-US"/>
              </w:rPr>
              <w:t xml:space="preserve"> resilience.</w:t>
            </w:r>
          </w:p>
          <w:p w14:paraId="7440C7E7" w14:textId="77777777" w:rsidR="005165AB" w:rsidRPr="000D2D89" w:rsidRDefault="005165AB" w:rsidP="00F02B2B">
            <w:pPr>
              <w:autoSpaceDE w:val="0"/>
              <w:autoSpaceDN w:val="0"/>
              <w:adjustRightInd w:val="0"/>
              <w:spacing w:after="0" w:line="240" w:lineRule="auto"/>
              <w:rPr>
                <w:rFonts w:eastAsia="Geneva" w:cs="Segoe UI"/>
                <w:kern w:val="24"/>
                <w:sz w:val="16"/>
                <w:szCs w:val="16"/>
                <w:lang w:val="en-US"/>
              </w:rPr>
            </w:pPr>
          </w:p>
          <w:p w14:paraId="7441EEF6"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Let’s take a couple of minutes to complete the survey please.</w:t>
            </w:r>
          </w:p>
          <w:p w14:paraId="207951EC"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p>
          <w:p w14:paraId="20E372E2" w14:textId="7A6D771F" w:rsidR="005165AB" w:rsidRPr="000D2D89" w:rsidRDefault="005165AB" w:rsidP="000D2D89">
            <w:pPr>
              <w:autoSpaceDE w:val="0"/>
              <w:autoSpaceDN w:val="0"/>
              <w:adjustRightInd w:val="0"/>
              <w:spacing w:after="0" w:line="240" w:lineRule="auto"/>
              <w:rPr>
                <w:rFonts w:eastAsia="Geneva" w:cs="Segoe UI"/>
                <w:kern w:val="24"/>
                <w:lang w:val="en-US"/>
              </w:rPr>
            </w:pPr>
            <w:r w:rsidRPr="000D2D89">
              <w:rPr>
                <w:rFonts w:eastAsia="Geneva" w:cs="Segoe UI"/>
                <w:b/>
                <w:bCs/>
                <w:i/>
                <w:iCs/>
                <w:kern w:val="24"/>
                <w:lang w:val="en-US"/>
              </w:rPr>
              <w:t xml:space="preserve">Facilitator: please collect completed surveys which are an important part of the measurement and evaluation of this </w:t>
            </w:r>
            <w:proofErr w:type="spellStart"/>
            <w:r w:rsidRPr="000D2D89">
              <w:rPr>
                <w:rFonts w:eastAsia="Geneva" w:cs="Segoe UI"/>
                <w:b/>
                <w:bCs/>
                <w:i/>
                <w:iCs/>
                <w:kern w:val="24"/>
                <w:lang w:val="en-US"/>
              </w:rPr>
              <w:t>programme</w:t>
            </w:r>
            <w:proofErr w:type="spellEnd"/>
          </w:p>
        </w:tc>
      </w:tr>
      <w:tr w:rsidR="005165AB" w:rsidRPr="0097421C" w14:paraId="5FAF721D" w14:textId="77777777" w:rsidTr="000D2D89">
        <w:trPr>
          <w:cantSplit/>
        </w:trPr>
        <w:tc>
          <w:tcPr>
            <w:tcW w:w="3402" w:type="dxa"/>
          </w:tcPr>
          <w:p w14:paraId="5E229231" w14:textId="77777777" w:rsidR="005165AB" w:rsidRPr="000D2D89" w:rsidRDefault="005165AB" w:rsidP="000D2D89">
            <w:pPr>
              <w:pStyle w:val="Heading1"/>
            </w:pPr>
            <w:r w:rsidRPr="000D2D89">
              <w:t>Slide 14</w:t>
            </w:r>
          </w:p>
          <w:p w14:paraId="630A9103" w14:textId="71915A74" w:rsidR="005165AB" w:rsidRPr="000D2D89" w:rsidRDefault="006F5E3F" w:rsidP="000D2D89">
            <w:pPr>
              <w:pStyle w:val="Heading1"/>
            </w:pPr>
            <w:r>
              <w:rPr>
                <w:noProof/>
                <w:shd w:val="clear" w:color="auto" w:fill="auto"/>
              </w:rPr>
              <w:drawing>
                <wp:inline distT="0" distB="0" distL="0" distR="0" wp14:anchorId="704807E7" wp14:editId="4F39E522">
                  <wp:extent cx="1801372" cy="1350267"/>
                  <wp:effectExtent l="19050" t="19050" r="27940" b="21590"/>
                  <wp:docPr id="15" name="Picture 15"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4-sm.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769FA3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All of the steps we have discussed to make sure your organization is strong and adaptable need to be complemented with a process to manage your risks.  This process is called a business continuity plan.</w:t>
            </w:r>
          </w:p>
          <w:p w14:paraId="27B1709E"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5D3A264D"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In this next section, we are going to cover the basics of what a business continuity plan would contain. Our intention in the workshop is to give you the information you need to be able to go back to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and complete and maintain a business continuity plan specific to your context.</w:t>
            </w:r>
          </w:p>
          <w:p w14:paraId="1ADC4E1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0AB797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A business continuity plan is usually a written document, BUT it’s the thinking and steps you go through that are important – not the document itself. The document simply gives you a means to capture the information so that you can share it and later update it.</w:t>
            </w:r>
          </w:p>
          <w:p w14:paraId="1D6029F8"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D36D11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Business continuity plans need to be tailored specifically to your </w:t>
            </w:r>
            <w:proofErr w:type="spellStart"/>
            <w:r w:rsidRPr="000D2D89">
              <w:rPr>
                <w:rFonts w:eastAsia="Geneva" w:cs="Segoe UI"/>
                <w:kern w:val="24"/>
                <w:lang w:val="en-US"/>
              </w:rPr>
              <w:t>organisation</w:t>
            </w:r>
            <w:proofErr w:type="spellEnd"/>
            <w:r w:rsidRPr="000D2D89">
              <w:rPr>
                <w:rFonts w:eastAsia="Geneva" w:cs="Segoe UI"/>
                <w:kern w:val="24"/>
                <w:lang w:val="en-US"/>
              </w:rPr>
              <w:t>. There is no one size fits all solution and because of that there is also no one right way of documenting your plans.</w:t>
            </w:r>
          </w:p>
          <w:p w14:paraId="0B00D3A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9C35A4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What we are giving you today is a workbook, rather than a template. You could use this workbook to document your planning, or you could just use the workbook to capture the main ideas and then document these in a way that suits your context.</w:t>
            </w:r>
          </w:p>
          <w:p w14:paraId="166BDFC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3751B7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 key point about documenting is that it is a way to enable the sharing of your plans with others – because what if you are not there when a crisis occurs?</w:t>
            </w:r>
          </w:p>
          <w:p w14:paraId="7EAC0204"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BFF6417" w14:textId="35946521" w:rsidR="005165AB" w:rsidRPr="000D2D89" w:rsidRDefault="005165AB" w:rsidP="000D2D89">
            <w:pPr>
              <w:autoSpaceDE w:val="0"/>
              <w:autoSpaceDN w:val="0"/>
              <w:adjustRightInd w:val="0"/>
              <w:spacing w:after="0" w:line="240" w:lineRule="auto"/>
              <w:rPr>
                <w:rFonts w:eastAsia="Geneva" w:cs="Segoe UI"/>
                <w:b/>
                <w:bCs/>
                <w:i/>
                <w:iCs/>
                <w:kern w:val="24"/>
                <w:lang w:val="en-US"/>
              </w:rPr>
            </w:pPr>
            <w:r w:rsidRPr="000D2D89">
              <w:rPr>
                <w:rFonts w:eastAsia="Geneva" w:cs="Segoe UI"/>
                <w:kern w:val="24"/>
                <w:lang w:val="en-US"/>
              </w:rPr>
              <w:t xml:space="preserve">OK, so </w:t>
            </w:r>
            <w:proofErr w:type="spellStart"/>
            <w:r w:rsidRPr="000D2D89">
              <w:rPr>
                <w:rFonts w:eastAsia="Geneva" w:cs="Segoe UI"/>
                <w:kern w:val="24"/>
                <w:lang w:val="en-US"/>
              </w:rPr>
              <w:t>lets</w:t>
            </w:r>
            <w:proofErr w:type="spellEnd"/>
            <w:r w:rsidRPr="000D2D89">
              <w:rPr>
                <w:rFonts w:eastAsia="Geneva" w:cs="Segoe UI"/>
                <w:kern w:val="24"/>
                <w:lang w:val="en-US"/>
              </w:rPr>
              <w:t xml:space="preserve"> now dive into the key content of your Business Continuity Plan</w:t>
            </w:r>
            <w:r w:rsidR="000D2D89">
              <w:rPr>
                <w:rFonts w:eastAsia="Geneva" w:cs="Segoe UI"/>
                <w:kern w:val="24"/>
                <w:lang w:val="en-US"/>
              </w:rPr>
              <w:t>.</w:t>
            </w:r>
          </w:p>
        </w:tc>
      </w:tr>
      <w:tr w:rsidR="005165AB" w:rsidRPr="0097421C" w14:paraId="7A98A903" w14:textId="77777777" w:rsidTr="000D2D89">
        <w:trPr>
          <w:cantSplit/>
        </w:trPr>
        <w:tc>
          <w:tcPr>
            <w:tcW w:w="3402" w:type="dxa"/>
          </w:tcPr>
          <w:p w14:paraId="15856A63" w14:textId="77777777" w:rsidR="005165AB" w:rsidRPr="000D2D89" w:rsidRDefault="005165AB" w:rsidP="000D2D89">
            <w:pPr>
              <w:pStyle w:val="Heading1"/>
            </w:pPr>
            <w:r w:rsidRPr="000D2D89">
              <w:t>Slide 15</w:t>
            </w:r>
          </w:p>
          <w:p w14:paraId="3423DB60" w14:textId="5213AD15" w:rsidR="005165AB" w:rsidRPr="000D2D89" w:rsidRDefault="006F5E3F" w:rsidP="000D2D89">
            <w:pPr>
              <w:pStyle w:val="Heading1"/>
            </w:pPr>
            <w:r>
              <w:rPr>
                <w:noProof/>
                <w:shd w:val="clear" w:color="auto" w:fill="auto"/>
              </w:rPr>
              <w:drawing>
                <wp:inline distT="0" distB="0" distL="0" distR="0" wp14:anchorId="57E3D29F" wp14:editId="5BBF483E">
                  <wp:extent cx="1801372" cy="1350267"/>
                  <wp:effectExtent l="19050" t="19050" r="27940" b="2159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5-sm.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EA3BFE0"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The first section of your business continuity plan should set out some basic aims and principles.  For example: one of your aims or basic principles might be that your planning aims to ensure the health, safety and wellbeing of your staff and community. </w:t>
            </w:r>
          </w:p>
          <w:p w14:paraId="4B04D196" w14:textId="77777777" w:rsidR="005165AB" w:rsidRPr="000D2D89" w:rsidRDefault="005165AB" w:rsidP="00F02B2B">
            <w:pPr>
              <w:autoSpaceDE w:val="0"/>
              <w:autoSpaceDN w:val="0"/>
              <w:adjustRightInd w:val="0"/>
              <w:spacing w:after="0" w:line="240" w:lineRule="auto"/>
              <w:rPr>
                <w:rFonts w:eastAsia="Geneva" w:cs="Segoe UI"/>
                <w:kern w:val="24"/>
              </w:rPr>
            </w:pPr>
          </w:p>
          <w:p w14:paraId="12E93FD6"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There are two reasons why you have this page:</w:t>
            </w:r>
          </w:p>
          <w:p w14:paraId="1942AE24" w14:textId="77777777" w:rsidR="005165AB" w:rsidRPr="000D2D89" w:rsidRDefault="005165AB" w:rsidP="00F02B2B">
            <w:pPr>
              <w:autoSpaceDE w:val="0"/>
              <w:autoSpaceDN w:val="0"/>
              <w:adjustRightInd w:val="0"/>
              <w:spacing w:after="0" w:line="240" w:lineRule="auto"/>
              <w:rPr>
                <w:rFonts w:eastAsia="Geneva" w:cs="Segoe UI"/>
                <w:kern w:val="24"/>
              </w:rPr>
            </w:pPr>
          </w:p>
          <w:p w14:paraId="2E1F53CD" w14:textId="50AD7222"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Firstly - Your plan will never be able to cover every situation that might happen. </w:t>
            </w:r>
            <w:r w:rsidR="00965607" w:rsidRPr="000D2D89">
              <w:rPr>
                <w:rFonts w:eastAsia="Geneva" w:cs="Segoe UI"/>
                <w:kern w:val="24"/>
              </w:rPr>
              <w:t>So,</w:t>
            </w:r>
            <w:r w:rsidRPr="000D2D89">
              <w:rPr>
                <w:rFonts w:eastAsia="Geneva" w:cs="Segoe UI"/>
                <w:kern w:val="24"/>
              </w:rPr>
              <w:t xml:space="preserve"> some guiding principles can help even where the specific plan does not.</w:t>
            </w:r>
          </w:p>
          <w:p w14:paraId="02DEA636" w14:textId="200B418B"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Secondly - your plan needs to be useable by any or all of the members of your team. </w:t>
            </w:r>
            <w:r w:rsidR="00965607" w:rsidRPr="000D2D89">
              <w:rPr>
                <w:rFonts w:eastAsia="Geneva" w:cs="Segoe UI"/>
                <w:kern w:val="24"/>
              </w:rPr>
              <w:t>So,</w:t>
            </w:r>
            <w:r w:rsidRPr="000D2D89">
              <w:rPr>
                <w:rFonts w:eastAsia="Geneva" w:cs="Segoe UI"/>
                <w:kern w:val="24"/>
              </w:rPr>
              <w:t xml:space="preserve"> this page should also help to clarify for any of your staff who have to step up and lead in a crisis, what their core aims are.</w:t>
            </w:r>
          </w:p>
          <w:p w14:paraId="329B04B7" w14:textId="77777777" w:rsidR="005165AB" w:rsidRPr="000D2D89" w:rsidRDefault="005165AB" w:rsidP="00F02B2B">
            <w:pPr>
              <w:autoSpaceDE w:val="0"/>
              <w:autoSpaceDN w:val="0"/>
              <w:adjustRightInd w:val="0"/>
              <w:spacing w:after="0" w:line="240" w:lineRule="auto"/>
              <w:rPr>
                <w:rFonts w:eastAsia="Geneva" w:cs="Segoe UI"/>
                <w:kern w:val="24"/>
              </w:rPr>
            </w:pPr>
          </w:p>
          <w:p w14:paraId="0010A293" w14:textId="55683E5A" w:rsidR="005165AB" w:rsidRPr="000D2D89" w:rsidRDefault="00965607" w:rsidP="00F02B2B">
            <w:pPr>
              <w:autoSpaceDE w:val="0"/>
              <w:autoSpaceDN w:val="0"/>
              <w:adjustRightInd w:val="0"/>
              <w:spacing w:after="0" w:line="240" w:lineRule="auto"/>
              <w:rPr>
                <w:rFonts w:eastAsia="Geneva" w:cs="Segoe UI"/>
                <w:kern w:val="24"/>
              </w:rPr>
            </w:pPr>
            <w:r w:rsidRPr="000D2D89">
              <w:rPr>
                <w:rFonts w:eastAsia="Geneva" w:cs="Segoe UI"/>
                <w:kern w:val="24"/>
              </w:rPr>
              <w:t>So,</w:t>
            </w:r>
            <w:r w:rsidR="005165AB" w:rsidRPr="000D2D89">
              <w:rPr>
                <w:rFonts w:eastAsia="Geneva" w:cs="Segoe UI"/>
                <w:kern w:val="24"/>
              </w:rPr>
              <w:t xml:space="preserve"> this </w:t>
            </w:r>
            <w:proofErr w:type="gramStart"/>
            <w:r w:rsidR="005165AB" w:rsidRPr="000D2D89">
              <w:rPr>
                <w:rFonts w:eastAsia="Geneva" w:cs="Segoe UI"/>
                <w:kern w:val="24"/>
              </w:rPr>
              <w:t>aims</w:t>
            </w:r>
            <w:proofErr w:type="gramEnd"/>
            <w:r w:rsidR="005165AB" w:rsidRPr="000D2D89">
              <w:rPr>
                <w:rFonts w:eastAsia="Geneva" w:cs="Segoe UI"/>
                <w:kern w:val="24"/>
              </w:rPr>
              <w:t xml:space="preserve"> and principles document can be very short and to the point – there is an example on page 10 of your workbook that you could use to help you complete this for your organisation.</w:t>
            </w:r>
          </w:p>
          <w:p w14:paraId="19398D76" w14:textId="77777777" w:rsidR="005165AB" w:rsidRPr="000D2D89" w:rsidRDefault="005165AB" w:rsidP="00F02B2B">
            <w:pPr>
              <w:autoSpaceDE w:val="0"/>
              <w:autoSpaceDN w:val="0"/>
              <w:adjustRightInd w:val="0"/>
              <w:spacing w:after="0" w:line="240" w:lineRule="auto"/>
              <w:rPr>
                <w:rFonts w:cs="Segoe UI"/>
              </w:rPr>
            </w:pPr>
          </w:p>
          <w:p w14:paraId="4FF4BA37" w14:textId="77777777" w:rsidR="005165AB" w:rsidRPr="000D2D89" w:rsidRDefault="005165AB">
            <w:pPr>
              <w:rPr>
                <w:rFonts w:cs="Segoe UI"/>
              </w:rPr>
            </w:pPr>
          </w:p>
        </w:tc>
      </w:tr>
      <w:tr w:rsidR="005165AB" w:rsidRPr="0097421C" w14:paraId="2D661DE3" w14:textId="77777777" w:rsidTr="000D2D89">
        <w:trPr>
          <w:cantSplit/>
        </w:trPr>
        <w:tc>
          <w:tcPr>
            <w:tcW w:w="3402" w:type="dxa"/>
          </w:tcPr>
          <w:p w14:paraId="531213E5" w14:textId="77777777" w:rsidR="005165AB" w:rsidRPr="000D2D89" w:rsidRDefault="005165AB" w:rsidP="000D2D89">
            <w:pPr>
              <w:pStyle w:val="Heading1"/>
            </w:pPr>
            <w:r w:rsidRPr="000D2D89">
              <w:t>Slide 16</w:t>
            </w:r>
          </w:p>
          <w:p w14:paraId="794A429C" w14:textId="370BA3FB" w:rsidR="005165AB" w:rsidRPr="000D2D89" w:rsidRDefault="006F5E3F" w:rsidP="000D2D89">
            <w:pPr>
              <w:pStyle w:val="Heading1"/>
            </w:pPr>
            <w:r>
              <w:rPr>
                <w:noProof/>
                <w:shd w:val="clear" w:color="auto" w:fill="auto"/>
              </w:rPr>
              <w:drawing>
                <wp:inline distT="0" distB="0" distL="0" distR="0" wp14:anchorId="549EA75A" wp14:editId="319886FB">
                  <wp:extent cx="1801372" cy="1350267"/>
                  <wp:effectExtent l="19050" t="19050" r="27940" b="21590"/>
                  <wp:docPr id="17" name="Picture 17" descr="A close 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de16-sm.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30EA63C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Understanding what is essential to keep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going and how to get these essentials is the core of a continuity plan.   This is a big section of content which we are going to break down into a few steps.</w:t>
            </w:r>
          </w:p>
          <w:p w14:paraId="2B0325CF" w14:textId="77777777" w:rsidR="005165AB" w:rsidRPr="000D2D89" w:rsidRDefault="005165AB" w:rsidP="00F02B2B">
            <w:pPr>
              <w:autoSpaceDE w:val="0"/>
              <w:autoSpaceDN w:val="0"/>
              <w:adjustRightInd w:val="0"/>
              <w:spacing w:after="0" w:line="240" w:lineRule="auto"/>
              <w:rPr>
                <w:rFonts w:cs="Segoe UI"/>
              </w:rPr>
            </w:pPr>
          </w:p>
          <w:p w14:paraId="32CE3F7B" w14:textId="77777777" w:rsidR="005165AB" w:rsidRPr="000D2D89" w:rsidRDefault="005165AB">
            <w:pPr>
              <w:rPr>
                <w:rFonts w:cs="Segoe UI"/>
              </w:rPr>
            </w:pPr>
          </w:p>
        </w:tc>
      </w:tr>
      <w:tr w:rsidR="005165AB" w:rsidRPr="0097421C" w14:paraId="2221BB07" w14:textId="77777777" w:rsidTr="000D2D89">
        <w:trPr>
          <w:cantSplit/>
        </w:trPr>
        <w:tc>
          <w:tcPr>
            <w:tcW w:w="3402" w:type="dxa"/>
          </w:tcPr>
          <w:p w14:paraId="2A5100D5" w14:textId="77777777" w:rsidR="005165AB" w:rsidRPr="000D2D89" w:rsidRDefault="005165AB" w:rsidP="000D2D89">
            <w:pPr>
              <w:pStyle w:val="Heading1"/>
            </w:pPr>
            <w:r w:rsidRPr="000D2D89">
              <w:t>Slide 17</w:t>
            </w:r>
          </w:p>
          <w:p w14:paraId="1A195EFD" w14:textId="007CC031" w:rsidR="005165AB" w:rsidRPr="000D2D89" w:rsidRDefault="006F5E3F" w:rsidP="000D2D89">
            <w:pPr>
              <w:pStyle w:val="Heading1"/>
            </w:pPr>
            <w:r>
              <w:rPr>
                <w:noProof/>
                <w:shd w:val="clear" w:color="auto" w:fill="auto"/>
              </w:rPr>
              <w:drawing>
                <wp:inline distT="0" distB="0" distL="0" distR="0" wp14:anchorId="4CE5C342" wp14:editId="7B78EB4A">
                  <wp:extent cx="1801372" cy="1350267"/>
                  <wp:effectExtent l="19050" t="19050" r="27940" b="2159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de17-sm.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A5DC050" w14:textId="77777777" w:rsidR="005165AB" w:rsidRPr="000D2D89" w:rsidRDefault="005165AB" w:rsidP="00F02B2B">
            <w:pPr>
              <w:autoSpaceDE w:val="0"/>
              <w:autoSpaceDN w:val="0"/>
              <w:adjustRightInd w:val="0"/>
              <w:spacing w:after="0" w:line="240" w:lineRule="auto"/>
              <w:rPr>
                <w:rFonts w:eastAsia="Geneva" w:cs="Segoe UI"/>
                <w:kern w:val="24"/>
                <w:lang w:val="en-US"/>
              </w:rPr>
            </w:pPr>
            <w:proofErr w:type="gramStart"/>
            <w:r w:rsidRPr="000D2D89">
              <w:rPr>
                <w:rFonts w:eastAsia="Geneva" w:cs="Segoe UI"/>
                <w:kern w:val="24"/>
                <w:lang w:val="en-US"/>
              </w:rPr>
              <w:t>First</w:t>
            </w:r>
            <w:proofErr w:type="gramEnd"/>
            <w:r w:rsidRPr="000D2D89">
              <w:rPr>
                <w:rFonts w:eastAsia="Geneva" w:cs="Segoe UI"/>
                <w:kern w:val="24"/>
                <w:lang w:val="en-US"/>
              </w:rPr>
              <w:t xml:space="preserve"> I’d like you to think about and draw or write down what the key processes in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are. </w:t>
            </w:r>
          </w:p>
          <w:p w14:paraId="59A7A3F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F49171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We start this with being clear about what the core thing you do actually is</w:t>
            </w:r>
            <w:proofErr w:type="gramStart"/>
            <w:r w:rsidRPr="000D2D89">
              <w:rPr>
                <w:rFonts w:eastAsia="Geneva" w:cs="Segoe UI"/>
                <w:kern w:val="24"/>
                <w:lang w:val="en-US"/>
              </w:rPr>
              <w:t xml:space="preserve">&gt;  </w:t>
            </w:r>
            <w:proofErr w:type="spellStart"/>
            <w:r w:rsidRPr="000D2D89">
              <w:rPr>
                <w:rFonts w:eastAsia="Geneva" w:cs="Segoe UI"/>
                <w:kern w:val="24"/>
                <w:lang w:val="en-US"/>
              </w:rPr>
              <w:t>Lets</w:t>
            </w:r>
            <w:proofErr w:type="spellEnd"/>
            <w:proofErr w:type="gramEnd"/>
            <w:r w:rsidRPr="000D2D89">
              <w:rPr>
                <w:rFonts w:eastAsia="Geneva" w:cs="Segoe UI"/>
                <w:kern w:val="24"/>
                <w:lang w:val="en-US"/>
              </w:rPr>
              <w:t xml:space="preserve"> take a look at an example to illustrate this.  This example is for the Dembe Shoe </w:t>
            </w:r>
            <w:proofErr w:type="gramStart"/>
            <w:r w:rsidRPr="000D2D89">
              <w:rPr>
                <w:rFonts w:eastAsia="Geneva" w:cs="Segoe UI"/>
                <w:kern w:val="24"/>
                <w:lang w:val="en-US"/>
              </w:rPr>
              <w:t>Manufacturer,  They</w:t>
            </w:r>
            <w:proofErr w:type="gramEnd"/>
            <w:r w:rsidRPr="000D2D89">
              <w:rPr>
                <w:rFonts w:eastAsia="Geneva" w:cs="Segoe UI"/>
                <w:kern w:val="24"/>
                <w:lang w:val="en-US"/>
              </w:rPr>
              <w:t xml:space="preserve"> are a small business with 6 staff who manufacture shoes and sell to the retail shops.</w:t>
            </w:r>
          </w:p>
          <w:p w14:paraId="02078C39"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69B2964"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In their case, the core thing they do is to make shoes.</w:t>
            </w:r>
          </w:p>
          <w:p w14:paraId="398FD47F"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5DD7DD95"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Next, we need to break this down into what they actually do that makes that happen – what do they need to do, to make shoes.</w:t>
            </w:r>
          </w:p>
          <w:p w14:paraId="3D5C87FA"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21D95C69"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They need to have supplies, in this case rubber and cotton, they need to actually make the shoes, they need to have people and systems to sell those shoes and deliver them to the shops, and they need an accounting system to pay for inputs and receive money for sales. Of course, it can be more complicated than that, but that is the real core of their operation. They are the functions that Dembe need to get back up and running to stay in business.</w:t>
            </w:r>
          </w:p>
          <w:p w14:paraId="2ABAF2C6"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61006C78"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As you can see the core processes need to include both the processes that help you deliver your product as well as the processes that support your business such as payroll, accounting, customer ordering systems, communication systems.</w:t>
            </w:r>
          </w:p>
          <w:p w14:paraId="684E2FED"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A918C5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lang w:val="en-US"/>
              </w:rPr>
              <w:t xml:space="preserve">Let’s take some time now, for you to </w:t>
            </w:r>
            <w:r w:rsidRPr="000D2D89">
              <w:rPr>
                <w:rFonts w:eastAsia="Geneva" w:cs="Segoe UI"/>
                <w:kern w:val="24"/>
              </w:rPr>
              <w:t xml:space="preserve">identify </w:t>
            </w:r>
            <w:proofErr w:type="gramStart"/>
            <w:r w:rsidRPr="000D2D89">
              <w:rPr>
                <w:rFonts w:eastAsia="Geneva" w:cs="Segoe UI"/>
                <w:kern w:val="24"/>
              </w:rPr>
              <w:t>what  are</w:t>
            </w:r>
            <w:proofErr w:type="gramEnd"/>
            <w:r w:rsidRPr="000D2D89">
              <w:rPr>
                <w:rFonts w:eastAsia="Geneva" w:cs="Segoe UI"/>
                <w:kern w:val="24"/>
              </w:rPr>
              <w:t xml:space="preserve"> the core things that your organisation does that will need to continue during a crisis. Use page 11 of your workbook to record your ideas. You could do a list or a diagram – whichever works for you.   </w:t>
            </w:r>
          </w:p>
          <w:p w14:paraId="5CC28986" w14:textId="77777777" w:rsidR="005165AB" w:rsidRPr="000D2D89" w:rsidRDefault="005165AB" w:rsidP="00F02B2B">
            <w:pPr>
              <w:autoSpaceDE w:val="0"/>
              <w:autoSpaceDN w:val="0"/>
              <w:adjustRightInd w:val="0"/>
              <w:spacing w:after="0" w:line="240" w:lineRule="auto"/>
              <w:rPr>
                <w:rFonts w:eastAsia="Geneva" w:cs="Segoe UI"/>
                <w:kern w:val="24"/>
              </w:rPr>
            </w:pPr>
          </w:p>
          <w:p w14:paraId="2E22CD4C" w14:textId="77777777" w:rsidR="005165AB" w:rsidRPr="000D2D89" w:rsidRDefault="005165AB" w:rsidP="00F02B2B">
            <w:pPr>
              <w:autoSpaceDE w:val="0"/>
              <w:autoSpaceDN w:val="0"/>
              <w:adjustRightInd w:val="0"/>
              <w:spacing w:after="0" w:line="240" w:lineRule="auto"/>
              <w:rPr>
                <w:rFonts w:eastAsia="Geneva" w:cs="Segoe UI"/>
                <w:b/>
                <w:bCs/>
                <w:kern w:val="24"/>
              </w:rPr>
            </w:pPr>
            <w:r w:rsidRPr="000D2D89">
              <w:rPr>
                <w:rFonts w:eastAsia="Geneva" w:cs="Segoe UI"/>
                <w:b/>
                <w:bCs/>
                <w:i/>
                <w:iCs/>
                <w:kern w:val="24"/>
              </w:rPr>
              <w:t>Facilitator – allow 10 minutes for this</w:t>
            </w:r>
            <w:r w:rsidRPr="000D2D89">
              <w:rPr>
                <w:rFonts w:eastAsia="Geneva" w:cs="Segoe UI"/>
                <w:b/>
                <w:bCs/>
                <w:kern w:val="24"/>
              </w:rPr>
              <w:t>.</w:t>
            </w:r>
          </w:p>
          <w:p w14:paraId="082A9A81" w14:textId="77777777" w:rsidR="005165AB" w:rsidRPr="000D2D89" w:rsidRDefault="005165AB" w:rsidP="00F02B2B">
            <w:pPr>
              <w:autoSpaceDE w:val="0"/>
              <w:autoSpaceDN w:val="0"/>
              <w:adjustRightInd w:val="0"/>
              <w:spacing w:after="0" w:line="240" w:lineRule="auto"/>
              <w:rPr>
                <w:rFonts w:eastAsia="Geneva" w:cs="Segoe UI"/>
                <w:b/>
                <w:bCs/>
                <w:kern w:val="24"/>
              </w:rPr>
            </w:pPr>
          </w:p>
          <w:p w14:paraId="5424C837" w14:textId="1FCDC116" w:rsidR="005165AB" w:rsidRPr="000D2D89" w:rsidRDefault="005165AB" w:rsidP="00664D2E">
            <w:pPr>
              <w:autoSpaceDE w:val="0"/>
              <w:autoSpaceDN w:val="0"/>
              <w:adjustRightInd w:val="0"/>
              <w:spacing w:after="0" w:line="240" w:lineRule="auto"/>
              <w:rPr>
                <w:rFonts w:cs="Segoe UI"/>
              </w:rPr>
            </w:pPr>
            <w:r w:rsidRPr="000D2D89">
              <w:rPr>
                <w:rFonts w:eastAsia="Geneva" w:cs="Segoe UI"/>
                <w:kern w:val="24"/>
              </w:rPr>
              <w:t>Great – now that you have thought about the core things you do – your processes,  we need to think about all of the things you need to perform those essential processes -  we will call these your critical inputs or the ingredients.</w:t>
            </w:r>
          </w:p>
        </w:tc>
      </w:tr>
      <w:tr w:rsidR="005165AB" w:rsidRPr="0097421C" w14:paraId="5CD51728" w14:textId="77777777" w:rsidTr="000D2D89">
        <w:trPr>
          <w:cantSplit/>
        </w:trPr>
        <w:tc>
          <w:tcPr>
            <w:tcW w:w="3402" w:type="dxa"/>
          </w:tcPr>
          <w:p w14:paraId="30B0EE35" w14:textId="77777777" w:rsidR="005165AB" w:rsidRPr="000D2D89" w:rsidRDefault="005165AB" w:rsidP="000D2D89">
            <w:pPr>
              <w:pStyle w:val="Heading1"/>
            </w:pPr>
            <w:r w:rsidRPr="000D2D89">
              <w:t>Slide 18</w:t>
            </w:r>
          </w:p>
          <w:p w14:paraId="3305B9C1" w14:textId="12EC18D8" w:rsidR="005165AB" w:rsidRPr="000D2D89" w:rsidRDefault="006F5E3F" w:rsidP="000D2D89">
            <w:pPr>
              <w:pStyle w:val="Heading1"/>
            </w:pPr>
            <w:r>
              <w:rPr>
                <w:noProof/>
                <w:shd w:val="clear" w:color="auto" w:fill="auto"/>
              </w:rPr>
              <w:drawing>
                <wp:inline distT="0" distB="0" distL="0" distR="0" wp14:anchorId="0681C561" wp14:editId="73797BE1">
                  <wp:extent cx="1801372" cy="1350267"/>
                  <wp:effectExtent l="19050" t="19050" r="27940" b="21590"/>
                  <wp:docPr id="19" name="Picture 1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de18-sm.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7DB3FDB9"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Here’s an example, again for the Dembe Shoe Manufacturer of their ingredients</w:t>
            </w:r>
          </w:p>
          <w:p w14:paraId="7D19A687" w14:textId="77777777" w:rsidR="005165AB" w:rsidRPr="000D2D89" w:rsidRDefault="005165AB" w:rsidP="00F02B2B">
            <w:pPr>
              <w:autoSpaceDE w:val="0"/>
              <w:autoSpaceDN w:val="0"/>
              <w:adjustRightInd w:val="0"/>
              <w:spacing w:after="0" w:line="240" w:lineRule="auto"/>
              <w:rPr>
                <w:rFonts w:eastAsia="Geneva" w:cs="Segoe UI"/>
                <w:kern w:val="24"/>
              </w:rPr>
            </w:pPr>
          </w:p>
          <w:p w14:paraId="5C1680DA" w14:textId="77777777" w:rsidR="005165AB" w:rsidRPr="000D2D89" w:rsidRDefault="005165AB" w:rsidP="00F02B2B">
            <w:pPr>
              <w:autoSpaceDE w:val="0"/>
              <w:autoSpaceDN w:val="0"/>
              <w:adjustRightInd w:val="0"/>
              <w:spacing w:after="0" w:line="240" w:lineRule="auto"/>
              <w:rPr>
                <w:rFonts w:eastAsia="Geneva" w:cs="Segoe UI"/>
                <w:b/>
                <w:bCs/>
                <w:i/>
                <w:iCs/>
                <w:kern w:val="24"/>
              </w:rPr>
            </w:pPr>
            <w:r w:rsidRPr="000D2D89">
              <w:rPr>
                <w:rFonts w:eastAsia="Geneva" w:cs="Segoe UI"/>
                <w:b/>
                <w:bCs/>
                <w:kern w:val="24"/>
              </w:rPr>
              <w:t xml:space="preserve">They need: </w:t>
            </w:r>
            <w:r w:rsidRPr="000D2D89">
              <w:rPr>
                <w:rFonts w:eastAsia="Geneva" w:cs="Segoe UI"/>
                <w:b/>
                <w:bCs/>
                <w:i/>
                <w:iCs/>
                <w:kern w:val="24"/>
              </w:rPr>
              <w:t>(Facilitator – use a pointer if possible, to highlight the relevant sections of the diagram as you talk)</w:t>
            </w:r>
          </w:p>
          <w:p w14:paraId="665A161E" w14:textId="77777777" w:rsidR="005165AB" w:rsidRPr="000D2D89" w:rsidRDefault="005165AB" w:rsidP="00F02B2B">
            <w:pPr>
              <w:autoSpaceDE w:val="0"/>
              <w:autoSpaceDN w:val="0"/>
              <w:adjustRightInd w:val="0"/>
              <w:spacing w:after="0" w:line="240" w:lineRule="auto"/>
              <w:rPr>
                <w:rFonts w:eastAsia="Geneva" w:cs="Segoe UI"/>
                <w:kern w:val="24"/>
              </w:rPr>
            </w:pPr>
          </w:p>
          <w:p w14:paraId="290F5E75"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Supplies or inputs of rubber, cotton, cardboard and plastic</w:t>
            </w:r>
          </w:p>
          <w:p w14:paraId="4DA77503"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They need a building or facility with equipment - which in their case is tooling machines, computers and hand tools</w:t>
            </w:r>
          </w:p>
          <w:p w14:paraId="2C40CB02"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They need services to be provided to that building; power, water, sanitation and communications</w:t>
            </w:r>
          </w:p>
          <w:p w14:paraId="4CB8DA2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They need customers to sell their products to</w:t>
            </w:r>
          </w:p>
          <w:p w14:paraId="6A96D101"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Over-riding all of that they need to be able to communicate – to order the supplies and talk to the customers</w:t>
            </w:r>
          </w:p>
          <w:p w14:paraId="36DCF95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And lastly, but most importantly, the people that make all of those things happen.</w:t>
            </w:r>
          </w:p>
          <w:p w14:paraId="5656609C" w14:textId="77777777" w:rsidR="005165AB" w:rsidRPr="000D2D89" w:rsidRDefault="005165AB" w:rsidP="00F02B2B">
            <w:pPr>
              <w:autoSpaceDE w:val="0"/>
              <w:autoSpaceDN w:val="0"/>
              <w:adjustRightInd w:val="0"/>
              <w:spacing w:after="0" w:line="240" w:lineRule="auto"/>
              <w:rPr>
                <w:rFonts w:eastAsia="Geneva" w:cs="Segoe UI"/>
                <w:kern w:val="24"/>
              </w:rPr>
            </w:pPr>
          </w:p>
          <w:p w14:paraId="4AC530F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Identifying the core inputs to make your business work is a key step to help you start thinking about how long you might be able to manage without some of those inputs.  It is also a key step to being able to reduce the chance of losing them or figuring out how to replace them if need be.</w:t>
            </w:r>
          </w:p>
          <w:p w14:paraId="09F53E78" w14:textId="77777777" w:rsidR="005165AB" w:rsidRPr="000D2D89" w:rsidRDefault="005165AB" w:rsidP="00F02B2B">
            <w:pPr>
              <w:autoSpaceDE w:val="0"/>
              <w:autoSpaceDN w:val="0"/>
              <w:adjustRightInd w:val="0"/>
              <w:spacing w:after="0" w:line="240" w:lineRule="auto"/>
              <w:rPr>
                <w:rFonts w:eastAsia="Geneva" w:cs="Segoe UI"/>
                <w:kern w:val="24"/>
              </w:rPr>
            </w:pPr>
          </w:p>
          <w:p w14:paraId="206A2BEE"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For this next step, turn to page 12 in your workbook.</w:t>
            </w:r>
          </w:p>
          <w:p w14:paraId="242414FE" w14:textId="77777777" w:rsidR="005165AB" w:rsidRPr="000D2D89" w:rsidRDefault="005165AB" w:rsidP="00F02B2B">
            <w:pPr>
              <w:autoSpaceDE w:val="0"/>
              <w:autoSpaceDN w:val="0"/>
              <w:adjustRightInd w:val="0"/>
              <w:spacing w:after="0" w:line="240" w:lineRule="auto"/>
              <w:rPr>
                <w:rFonts w:eastAsia="Geneva" w:cs="Segoe UI"/>
                <w:kern w:val="24"/>
              </w:rPr>
            </w:pPr>
          </w:p>
          <w:p w14:paraId="17460B59"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I want you to take five minutes firstly to identify the critical inputs to your key processes. Put your process list or diagram (from the previous step) in front of you and then write down or draw a diagram of the things that your organisation needs – your critical ingredients.</w:t>
            </w:r>
          </w:p>
          <w:p w14:paraId="752E1C36" w14:textId="77777777" w:rsidR="005165AB" w:rsidRPr="000D2D89" w:rsidRDefault="005165AB" w:rsidP="00F02B2B">
            <w:pPr>
              <w:autoSpaceDE w:val="0"/>
              <w:autoSpaceDN w:val="0"/>
              <w:adjustRightInd w:val="0"/>
              <w:spacing w:after="0" w:line="240" w:lineRule="auto"/>
              <w:rPr>
                <w:rFonts w:eastAsia="Geneva" w:cs="Segoe UI"/>
                <w:kern w:val="24"/>
              </w:rPr>
            </w:pPr>
          </w:p>
          <w:p w14:paraId="04FD3D61" w14:textId="77777777" w:rsidR="005165AB" w:rsidRPr="000D2D89" w:rsidRDefault="005165AB" w:rsidP="00F02B2B">
            <w:pPr>
              <w:autoSpaceDE w:val="0"/>
              <w:autoSpaceDN w:val="0"/>
              <w:adjustRightInd w:val="0"/>
              <w:spacing w:after="0" w:line="240" w:lineRule="auto"/>
              <w:rPr>
                <w:rFonts w:eastAsia="Geneva" w:cs="Segoe UI"/>
                <w:b/>
                <w:bCs/>
                <w:i/>
                <w:iCs/>
                <w:kern w:val="24"/>
              </w:rPr>
            </w:pPr>
            <w:r w:rsidRPr="000D2D89">
              <w:rPr>
                <w:rFonts w:eastAsia="Geneva" w:cs="Segoe UI"/>
                <w:b/>
                <w:bCs/>
                <w:i/>
                <w:iCs/>
                <w:kern w:val="24"/>
              </w:rPr>
              <w:t>Facilitator – allow 10 minutes for this</w:t>
            </w:r>
          </w:p>
          <w:p w14:paraId="02286C29" w14:textId="77777777" w:rsidR="005165AB" w:rsidRPr="000D2D89" w:rsidRDefault="005165AB" w:rsidP="00F02B2B">
            <w:pPr>
              <w:autoSpaceDE w:val="0"/>
              <w:autoSpaceDN w:val="0"/>
              <w:adjustRightInd w:val="0"/>
              <w:spacing w:after="0" w:line="240" w:lineRule="auto"/>
              <w:rPr>
                <w:rFonts w:cs="Segoe UI"/>
              </w:rPr>
            </w:pPr>
          </w:p>
          <w:p w14:paraId="63CA2407" w14:textId="77777777" w:rsidR="005165AB" w:rsidRPr="000D2D89" w:rsidRDefault="005165AB">
            <w:pPr>
              <w:rPr>
                <w:rFonts w:cs="Segoe UI"/>
              </w:rPr>
            </w:pPr>
          </w:p>
        </w:tc>
      </w:tr>
      <w:tr w:rsidR="005165AB" w:rsidRPr="0097421C" w14:paraId="5F5A7A3E" w14:textId="77777777" w:rsidTr="000D2D89">
        <w:trPr>
          <w:cantSplit/>
        </w:trPr>
        <w:tc>
          <w:tcPr>
            <w:tcW w:w="3402" w:type="dxa"/>
          </w:tcPr>
          <w:p w14:paraId="6DFF421D" w14:textId="77777777" w:rsidR="005165AB" w:rsidRPr="000D2D89" w:rsidRDefault="005165AB" w:rsidP="000D2D89">
            <w:pPr>
              <w:pStyle w:val="Heading1"/>
            </w:pPr>
            <w:r w:rsidRPr="000D2D89">
              <w:t>Slide 19</w:t>
            </w:r>
          </w:p>
          <w:p w14:paraId="1C16CC22" w14:textId="287DAB5C" w:rsidR="005165AB" w:rsidRPr="000D2D89" w:rsidRDefault="005E6B86" w:rsidP="000D2D89">
            <w:pPr>
              <w:pStyle w:val="Heading1"/>
            </w:pPr>
            <w:r>
              <w:rPr>
                <w:noProof/>
                <w:shd w:val="clear" w:color="auto" w:fill="auto"/>
              </w:rPr>
              <w:drawing>
                <wp:inline distT="0" distB="0" distL="0" distR="0" wp14:anchorId="7823A64F" wp14:editId="6B76E8BE">
                  <wp:extent cx="1801372" cy="1350267"/>
                  <wp:effectExtent l="19050" t="19050" r="27940" b="2159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de19-sm.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31A1F9D0"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Great – now that you have identified your core ingredients, we are going to take 10 minutes to think about what our Plan B might be.</w:t>
            </w:r>
          </w:p>
          <w:p w14:paraId="2DF962A7" w14:textId="77777777" w:rsidR="005165AB" w:rsidRPr="000D2D89" w:rsidRDefault="005165AB" w:rsidP="00F02B2B">
            <w:pPr>
              <w:autoSpaceDE w:val="0"/>
              <w:autoSpaceDN w:val="0"/>
              <w:adjustRightInd w:val="0"/>
              <w:spacing w:after="0" w:line="240" w:lineRule="auto"/>
              <w:rPr>
                <w:rFonts w:eastAsia="Geneva" w:cs="Segoe UI"/>
                <w:kern w:val="24"/>
              </w:rPr>
            </w:pPr>
          </w:p>
          <w:p w14:paraId="534A5C16"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For our Dembe example, power was identified as a critical input. This part of our Business Continuity Planning is about thinking what happens if we lose power. What can we do about that? Here are some ideas for the Dembe case:</w:t>
            </w:r>
          </w:p>
          <w:p w14:paraId="66BB9367"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 xml:space="preserve">Who do we know who has a generator? </w:t>
            </w:r>
          </w:p>
          <w:p w14:paraId="4512C756"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Is it worthwhile buying our own generator?</w:t>
            </w:r>
          </w:p>
          <w:p w14:paraId="7C75FDD0"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Is there a way we can function for a certain amount of time without power by having work-around processes to manufacture?</w:t>
            </w:r>
          </w:p>
          <w:p w14:paraId="55971104" w14:textId="77777777" w:rsidR="005165AB" w:rsidRPr="000D2D89" w:rsidRDefault="005165AB" w:rsidP="00F02B2B">
            <w:pPr>
              <w:autoSpaceDE w:val="0"/>
              <w:autoSpaceDN w:val="0"/>
              <w:adjustRightInd w:val="0"/>
              <w:spacing w:after="0" w:line="240" w:lineRule="auto"/>
              <w:ind w:left="270" w:hanging="270"/>
              <w:rPr>
                <w:rFonts w:eastAsia="Geneva" w:cs="Segoe UI"/>
                <w:kern w:val="24"/>
              </w:rPr>
            </w:pPr>
          </w:p>
          <w:p w14:paraId="1F74BB6B" w14:textId="62CDCCAB"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Have a look at Page 15 of your workbook where there is a fully completed example for Dembe of this stage of your plan.  Let's work through the top line together.  Dembe identified Rubber as a critical ingredient to enable them to make shoes, they currently get their rubber from the Red Rubber Company, but they have now also made some enquiries about who else manufactures rubber and found that XYZ company could also supply them. that’s great because if Red Rubber are not able to supply, Dembe </w:t>
            </w:r>
            <w:r w:rsidR="00965607" w:rsidRPr="000D2D89">
              <w:rPr>
                <w:rFonts w:eastAsia="Geneva" w:cs="Segoe UI"/>
                <w:kern w:val="24"/>
              </w:rPr>
              <w:t>won’t</w:t>
            </w:r>
            <w:r w:rsidRPr="000D2D89">
              <w:rPr>
                <w:rFonts w:eastAsia="Geneva" w:cs="Segoe UI"/>
                <w:kern w:val="24"/>
              </w:rPr>
              <w:t xml:space="preserve"> be able to operate unless someone else can supply them.  In the action column, it is noted that Dembe need to start a conversation with XYZ Ltd to understand what their order times, pricing and arrangements might be so that if they do need to use them, they will be ready to go immediately.</w:t>
            </w:r>
          </w:p>
          <w:p w14:paraId="5C46C01A" w14:textId="77777777" w:rsidR="005165AB" w:rsidRPr="000D2D89" w:rsidRDefault="005165AB" w:rsidP="00F02B2B">
            <w:pPr>
              <w:autoSpaceDE w:val="0"/>
              <w:autoSpaceDN w:val="0"/>
              <w:adjustRightInd w:val="0"/>
              <w:spacing w:after="0" w:line="240" w:lineRule="auto"/>
              <w:rPr>
                <w:rFonts w:eastAsia="Geneva" w:cs="Segoe UI"/>
                <w:kern w:val="24"/>
              </w:rPr>
            </w:pPr>
          </w:p>
          <w:p w14:paraId="2144832F"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Let's work through one more line together – the top line under Services which is Sanitation.  So, Dembe know that sanitation is a critical ingredient to allow their business to open and have thought through all the things they might be able to do if their premises does not have sanitation for any reason.  They have thought about portable toilet hire, sharing facilities with a neighbour if creating some kind of temporary facility if the outage is long or widespread.  There is nothing noted in the action column because Dembe were happy that those possible means to replace sanitation could be actioned when necessary without any effort prior.</w:t>
            </w:r>
          </w:p>
          <w:p w14:paraId="5C695E77" w14:textId="77777777" w:rsidR="005165AB" w:rsidRPr="000D2D89" w:rsidRDefault="005165AB" w:rsidP="00F02B2B">
            <w:pPr>
              <w:autoSpaceDE w:val="0"/>
              <w:autoSpaceDN w:val="0"/>
              <w:adjustRightInd w:val="0"/>
              <w:spacing w:after="0" w:line="240" w:lineRule="auto"/>
              <w:rPr>
                <w:rFonts w:eastAsia="Geneva" w:cs="Segoe UI"/>
                <w:kern w:val="24"/>
              </w:rPr>
            </w:pPr>
          </w:p>
          <w:p w14:paraId="5159E481"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Ok, so that’s two examples and you can see there are many more on Page 15.  What we are going to do is start filling this out for your organisation.</w:t>
            </w:r>
          </w:p>
          <w:p w14:paraId="00A00A93" w14:textId="77777777" w:rsidR="005165AB" w:rsidRPr="000D2D89" w:rsidRDefault="005165AB" w:rsidP="00F02B2B">
            <w:pPr>
              <w:autoSpaceDE w:val="0"/>
              <w:autoSpaceDN w:val="0"/>
              <w:adjustRightInd w:val="0"/>
              <w:spacing w:after="0" w:line="240" w:lineRule="auto"/>
              <w:rPr>
                <w:rFonts w:eastAsia="Geneva" w:cs="Segoe UI"/>
                <w:kern w:val="24"/>
              </w:rPr>
            </w:pPr>
          </w:p>
          <w:p w14:paraId="16C2577C" w14:textId="6DA11C28"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Have a look at page 14 of your workbook, we are going to take 10 minutes to make a START on completing ways that you could go about replacing your critical ingredients for your business.  On the bottom of that page in your workbook is a list of ideas to spark your thinking.  Now, we won’t finish this sheet within the workshop but </w:t>
            </w:r>
            <w:r w:rsidR="00965607" w:rsidRPr="000D2D89">
              <w:rPr>
                <w:rFonts w:eastAsia="Geneva" w:cs="Segoe UI"/>
                <w:kern w:val="24"/>
              </w:rPr>
              <w:t>it’s</w:t>
            </w:r>
            <w:r w:rsidRPr="000D2D89">
              <w:rPr>
                <w:rFonts w:eastAsia="Geneva" w:cs="Segoe UI"/>
                <w:kern w:val="24"/>
              </w:rPr>
              <w:t xml:space="preserve"> good to do 10 minutes now so that you can help or learn from each other’s ideas as you go.</w:t>
            </w:r>
          </w:p>
          <w:p w14:paraId="38A2FEB9" w14:textId="77777777" w:rsidR="005165AB" w:rsidRPr="000D2D89" w:rsidRDefault="005165AB" w:rsidP="00F02B2B">
            <w:pPr>
              <w:autoSpaceDE w:val="0"/>
              <w:autoSpaceDN w:val="0"/>
              <w:adjustRightInd w:val="0"/>
              <w:spacing w:after="0" w:line="240" w:lineRule="auto"/>
              <w:rPr>
                <w:rFonts w:eastAsia="Geneva" w:cs="Segoe UI"/>
                <w:kern w:val="24"/>
              </w:rPr>
            </w:pPr>
          </w:p>
          <w:p w14:paraId="6012D9E8"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What you need to do is first is to transfer some of your critical inputs from the prior page into the first column and then start thinking about how you might get replacements for those. Do discuss with your fellow participants as you go particularly if you are finding it hard. Please take 10 minutes now to start filling out these columns</w:t>
            </w:r>
          </w:p>
          <w:p w14:paraId="4E3E8195" w14:textId="77777777" w:rsidR="005165AB" w:rsidRPr="000D2D89" w:rsidRDefault="005165AB" w:rsidP="00F02B2B">
            <w:pPr>
              <w:autoSpaceDE w:val="0"/>
              <w:autoSpaceDN w:val="0"/>
              <w:adjustRightInd w:val="0"/>
              <w:spacing w:after="0" w:line="240" w:lineRule="auto"/>
              <w:rPr>
                <w:rFonts w:eastAsia="Geneva" w:cs="Segoe UI"/>
                <w:kern w:val="24"/>
              </w:rPr>
            </w:pPr>
          </w:p>
          <w:p w14:paraId="4EFE04F9" w14:textId="77777777" w:rsidR="005165AB" w:rsidRPr="000D2D89" w:rsidRDefault="005165AB" w:rsidP="00F02B2B">
            <w:pPr>
              <w:autoSpaceDE w:val="0"/>
              <w:autoSpaceDN w:val="0"/>
              <w:adjustRightInd w:val="0"/>
              <w:spacing w:after="0" w:line="240" w:lineRule="auto"/>
              <w:rPr>
                <w:rFonts w:eastAsia="Geneva" w:cs="Segoe UI"/>
                <w:b/>
                <w:bCs/>
                <w:i/>
                <w:iCs/>
                <w:kern w:val="24"/>
              </w:rPr>
            </w:pPr>
            <w:r w:rsidRPr="000D2D89">
              <w:rPr>
                <w:rFonts w:eastAsia="Geneva" w:cs="Segoe UI"/>
                <w:b/>
                <w:bCs/>
                <w:i/>
                <w:iCs/>
                <w:kern w:val="24"/>
              </w:rPr>
              <w:t>After 10 minutes</w:t>
            </w:r>
          </w:p>
          <w:p w14:paraId="0211A81E" w14:textId="77777777" w:rsidR="005165AB" w:rsidRPr="000D2D89" w:rsidRDefault="005165AB" w:rsidP="00F02B2B">
            <w:pPr>
              <w:autoSpaceDE w:val="0"/>
              <w:autoSpaceDN w:val="0"/>
              <w:adjustRightInd w:val="0"/>
              <w:spacing w:after="0" w:line="240" w:lineRule="auto"/>
              <w:rPr>
                <w:rFonts w:eastAsia="Geneva" w:cs="Segoe UI"/>
                <w:i/>
                <w:iCs/>
                <w:kern w:val="24"/>
              </w:rPr>
            </w:pPr>
          </w:p>
          <w:p w14:paraId="7A6B2A56"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Well done everybody, this was the start of a process you need to finish when you are back at the office.  Remember this is a really essential part of your business continuity planning to leave you more ready, so do spend some more time on this when you can.</w:t>
            </w:r>
          </w:p>
          <w:p w14:paraId="7C442239" w14:textId="77777777" w:rsidR="005165AB" w:rsidRPr="000D2D89" w:rsidRDefault="005165AB" w:rsidP="00F02B2B">
            <w:pPr>
              <w:autoSpaceDE w:val="0"/>
              <w:autoSpaceDN w:val="0"/>
              <w:adjustRightInd w:val="0"/>
              <w:spacing w:after="0" w:line="240" w:lineRule="auto"/>
              <w:rPr>
                <w:rFonts w:eastAsia="Geneva" w:cs="Segoe UI"/>
                <w:kern w:val="24"/>
              </w:rPr>
            </w:pPr>
          </w:p>
          <w:p w14:paraId="5CE1D4B9"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Now let’s move on to the next step.</w:t>
            </w:r>
          </w:p>
          <w:p w14:paraId="5EAAAC53" w14:textId="77777777" w:rsidR="005165AB" w:rsidRPr="000D2D89" w:rsidRDefault="005165AB" w:rsidP="00F02B2B">
            <w:pPr>
              <w:autoSpaceDE w:val="0"/>
              <w:autoSpaceDN w:val="0"/>
              <w:adjustRightInd w:val="0"/>
              <w:spacing w:after="0" w:line="240" w:lineRule="auto"/>
              <w:rPr>
                <w:rFonts w:cs="Segoe UI"/>
              </w:rPr>
            </w:pPr>
          </w:p>
          <w:p w14:paraId="54A1D44D" w14:textId="77777777" w:rsidR="005165AB" w:rsidRPr="000D2D89" w:rsidRDefault="005165AB">
            <w:pPr>
              <w:rPr>
                <w:rFonts w:cs="Segoe UI"/>
              </w:rPr>
            </w:pPr>
          </w:p>
        </w:tc>
      </w:tr>
      <w:tr w:rsidR="005165AB" w:rsidRPr="0097421C" w14:paraId="188315E3" w14:textId="77777777" w:rsidTr="000D2D89">
        <w:trPr>
          <w:cantSplit/>
        </w:trPr>
        <w:tc>
          <w:tcPr>
            <w:tcW w:w="3402" w:type="dxa"/>
          </w:tcPr>
          <w:p w14:paraId="282D688F" w14:textId="77777777" w:rsidR="005165AB" w:rsidRPr="000D2D89" w:rsidRDefault="005165AB" w:rsidP="000D2D89">
            <w:pPr>
              <w:pStyle w:val="Heading1"/>
            </w:pPr>
            <w:r w:rsidRPr="000D2D89">
              <w:t>Slide 20</w:t>
            </w:r>
          </w:p>
          <w:p w14:paraId="6E4E6049" w14:textId="5DBBB98D" w:rsidR="005165AB" w:rsidRPr="000D2D89" w:rsidRDefault="005E6B86" w:rsidP="000D2D89">
            <w:pPr>
              <w:pStyle w:val="Heading1"/>
            </w:pPr>
            <w:r>
              <w:rPr>
                <w:noProof/>
                <w:shd w:val="clear" w:color="auto" w:fill="auto"/>
              </w:rPr>
              <w:drawing>
                <wp:inline distT="0" distB="0" distL="0" distR="0" wp14:anchorId="05CA304A" wp14:editId="3A7EED84">
                  <wp:extent cx="1801372" cy="1350267"/>
                  <wp:effectExtent l="19050" t="19050" r="27940" b="21590"/>
                  <wp:docPr id="21" name="Picture 2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de20-sm.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FD0D48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Remember back to the critical inputs for Dembe. One of the most critical inputs was the people to make it happen.</w:t>
            </w:r>
          </w:p>
          <w:p w14:paraId="1976B47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9F4DB4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It’s useful to think in advance about what key capabilities you need people to have to make everything happen in crisis times.</w:t>
            </w:r>
          </w:p>
          <w:p w14:paraId="418DA556"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20CAD08"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You might need people that have different skills to you to actually put these Plan Bs in place. You also need to think about who makes all of this happen if you are not able to work. In a pandemic scenario for example, if you are home ill, who in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is keeping things going and knows about your Plan Bs?</w:t>
            </w:r>
          </w:p>
          <w:p w14:paraId="6B56EF1C"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11FF1E6"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Shortly we are going to take a moment to reflect on the list of key capabilities on page 16 and add to it any key capabilities that might help you get through any crisis. It might be useful to frame your thinking with the fire scenario. In that situation, where you have lost everything, what kind of skills and attitudes from your people are going to help you get through?  Then reflect on who in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fits that description, the names you put here are going to be your go to team to get back up and running.  If you are a very small business, it is of course going to be your name against almost everything but think hard about who else might be able to help – perhaps someone in your family might fit one of those descriptions.</w:t>
            </w:r>
          </w:p>
          <w:p w14:paraId="418FA73F"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F0FF98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Take 5 minutes now for this exercise on page 16.</w:t>
            </w:r>
          </w:p>
          <w:p w14:paraId="62E5571C"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34BB28E"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Great, well done everyone, </w:t>
            </w:r>
            <w:proofErr w:type="spellStart"/>
            <w:r w:rsidRPr="000D2D89">
              <w:rPr>
                <w:rFonts w:eastAsia="Geneva" w:cs="Segoe UI"/>
                <w:kern w:val="24"/>
                <w:lang w:val="en-US"/>
              </w:rPr>
              <w:t>lets</w:t>
            </w:r>
            <w:proofErr w:type="spellEnd"/>
            <w:r w:rsidRPr="000D2D89">
              <w:rPr>
                <w:rFonts w:eastAsia="Geneva" w:cs="Segoe UI"/>
                <w:kern w:val="24"/>
                <w:lang w:val="en-US"/>
              </w:rPr>
              <w:t xml:space="preserve"> move on to the next step which is to look at decision making in a crisis.</w:t>
            </w:r>
          </w:p>
          <w:p w14:paraId="5A0D9BD8" w14:textId="77777777" w:rsidR="005165AB" w:rsidRPr="000D2D89" w:rsidRDefault="005165AB" w:rsidP="00F02B2B">
            <w:pPr>
              <w:autoSpaceDE w:val="0"/>
              <w:autoSpaceDN w:val="0"/>
              <w:adjustRightInd w:val="0"/>
              <w:spacing w:after="0" w:line="240" w:lineRule="auto"/>
              <w:rPr>
                <w:rFonts w:cs="Segoe UI"/>
              </w:rPr>
            </w:pPr>
          </w:p>
          <w:p w14:paraId="57209864" w14:textId="77777777" w:rsidR="005165AB" w:rsidRPr="000D2D89" w:rsidRDefault="005165AB">
            <w:pPr>
              <w:rPr>
                <w:rFonts w:cs="Segoe UI"/>
              </w:rPr>
            </w:pPr>
          </w:p>
        </w:tc>
      </w:tr>
      <w:tr w:rsidR="005165AB" w:rsidRPr="0097421C" w14:paraId="5B6CB2D4" w14:textId="77777777" w:rsidTr="000D2D89">
        <w:trPr>
          <w:cantSplit/>
        </w:trPr>
        <w:tc>
          <w:tcPr>
            <w:tcW w:w="3402" w:type="dxa"/>
          </w:tcPr>
          <w:p w14:paraId="1F48AE88" w14:textId="77777777" w:rsidR="005165AB" w:rsidRPr="000D2D89" w:rsidRDefault="005165AB" w:rsidP="000D2D89">
            <w:pPr>
              <w:pStyle w:val="Heading1"/>
            </w:pPr>
            <w:r w:rsidRPr="000D2D89">
              <w:t>Slide 21</w:t>
            </w:r>
          </w:p>
          <w:p w14:paraId="1D9A0660" w14:textId="43F741A3" w:rsidR="005165AB" w:rsidRPr="000D2D89" w:rsidRDefault="005E6B86" w:rsidP="000D2D89">
            <w:pPr>
              <w:pStyle w:val="Heading1"/>
            </w:pPr>
            <w:r>
              <w:rPr>
                <w:noProof/>
                <w:shd w:val="clear" w:color="auto" w:fill="auto"/>
              </w:rPr>
              <w:drawing>
                <wp:inline distT="0" distB="0" distL="0" distR="0" wp14:anchorId="7F9DDB82" wp14:editId="2C29970E">
                  <wp:extent cx="1801372" cy="1350267"/>
                  <wp:effectExtent l="19050" t="19050" r="27940" b="2159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de21-sm.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38F35F53"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Having now thought about what people capabilities might be needed to help you get your business back up and running, it’s time to formalise your thinking into a documented delegated authority list.</w:t>
            </w:r>
          </w:p>
          <w:p w14:paraId="6B9CD3CF" w14:textId="77777777" w:rsidR="005165AB" w:rsidRPr="000D2D89" w:rsidRDefault="005165AB" w:rsidP="00F02B2B">
            <w:pPr>
              <w:autoSpaceDE w:val="0"/>
              <w:autoSpaceDN w:val="0"/>
              <w:adjustRightInd w:val="0"/>
              <w:spacing w:after="0" w:line="240" w:lineRule="auto"/>
              <w:rPr>
                <w:rFonts w:eastAsia="Geneva" w:cs="Segoe UI"/>
                <w:kern w:val="24"/>
              </w:rPr>
            </w:pPr>
          </w:p>
          <w:p w14:paraId="7A76922C"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This is about the What If of you not being able to work in a crisis.  This is something very likely to be needed in a pandemic scenario where up to 40% of your team might not be able to work, and that might include you and your second in charge.</w:t>
            </w:r>
          </w:p>
          <w:p w14:paraId="31D2AA6E" w14:textId="77777777" w:rsidR="005165AB" w:rsidRPr="000D2D89" w:rsidRDefault="005165AB" w:rsidP="00F02B2B">
            <w:pPr>
              <w:autoSpaceDE w:val="0"/>
              <w:autoSpaceDN w:val="0"/>
              <w:adjustRightInd w:val="0"/>
              <w:spacing w:after="0" w:line="240" w:lineRule="auto"/>
              <w:rPr>
                <w:rFonts w:eastAsia="Geneva" w:cs="Segoe UI"/>
                <w:kern w:val="24"/>
              </w:rPr>
            </w:pPr>
          </w:p>
          <w:p w14:paraId="79E10EF5"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This is page 18 of your workbook and we suggest that this activity is best done together with some other team members. </w:t>
            </w:r>
            <w:proofErr w:type="gramStart"/>
            <w:r w:rsidRPr="000D2D89">
              <w:rPr>
                <w:rFonts w:eastAsia="Geneva" w:cs="Segoe UI"/>
                <w:kern w:val="24"/>
              </w:rPr>
              <w:t>So</w:t>
            </w:r>
            <w:proofErr w:type="gramEnd"/>
            <w:r w:rsidRPr="000D2D89">
              <w:rPr>
                <w:rFonts w:eastAsia="Geneva" w:cs="Segoe UI"/>
                <w:kern w:val="24"/>
              </w:rPr>
              <w:t xml:space="preserve"> we are going to leave you this one for you to complete after this workshop. It’s a really great way to start engaging your team with this material. They need to know about this planning and your thinking as they might be the ones to have to make it happen.</w:t>
            </w:r>
          </w:p>
          <w:p w14:paraId="4A07B468" w14:textId="77777777" w:rsidR="005165AB" w:rsidRPr="000D2D89" w:rsidRDefault="005165AB" w:rsidP="00F02B2B">
            <w:pPr>
              <w:autoSpaceDE w:val="0"/>
              <w:autoSpaceDN w:val="0"/>
              <w:adjustRightInd w:val="0"/>
              <w:spacing w:after="0" w:line="240" w:lineRule="auto"/>
              <w:rPr>
                <w:rFonts w:eastAsia="Geneva" w:cs="Segoe UI"/>
                <w:kern w:val="24"/>
              </w:rPr>
            </w:pPr>
          </w:p>
          <w:p w14:paraId="24A0C6BC"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When you are doing this part of your plan, it’s really helpful to remember that all of your team have a huge vested interest in the success of your organisation. It might be a bit scary to delegate things to others, but it’s good to remember that you do have a common interest.</w:t>
            </w:r>
          </w:p>
          <w:p w14:paraId="46F4E2AD" w14:textId="77777777" w:rsidR="005165AB" w:rsidRPr="000D2D89" w:rsidRDefault="005165AB" w:rsidP="00F02B2B">
            <w:pPr>
              <w:autoSpaceDE w:val="0"/>
              <w:autoSpaceDN w:val="0"/>
              <w:adjustRightInd w:val="0"/>
              <w:spacing w:after="0" w:line="240" w:lineRule="auto"/>
              <w:rPr>
                <w:rFonts w:cs="Segoe UI"/>
              </w:rPr>
            </w:pPr>
          </w:p>
          <w:p w14:paraId="3BA8F285" w14:textId="77777777" w:rsidR="005165AB" w:rsidRPr="000D2D89" w:rsidRDefault="005165AB">
            <w:pPr>
              <w:rPr>
                <w:rFonts w:cs="Segoe UI"/>
              </w:rPr>
            </w:pPr>
          </w:p>
        </w:tc>
      </w:tr>
      <w:tr w:rsidR="005165AB" w:rsidRPr="0097421C" w14:paraId="354CA51E" w14:textId="77777777" w:rsidTr="000D2D89">
        <w:trPr>
          <w:cantSplit/>
        </w:trPr>
        <w:tc>
          <w:tcPr>
            <w:tcW w:w="3402" w:type="dxa"/>
          </w:tcPr>
          <w:p w14:paraId="24CC5847" w14:textId="77777777" w:rsidR="005165AB" w:rsidRPr="000D2D89" w:rsidRDefault="005165AB" w:rsidP="000D2D89">
            <w:pPr>
              <w:pStyle w:val="Heading1"/>
            </w:pPr>
            <w:r w:rsidRPr="000D2D89">
              <w:t>Slide 22</w:t>
            </w:r>
          </w:p>
          <w:p w14:paraId="7205AF4B" w14:textId="2D5180F3" w:rsidR="005165AB" w:rsidRPr="000D2D89" w:rsidRDefault="005E6B86" w:rsidP="000D2D89">
            <w:pPr>
              <w:pStyle w:val="Heading1"/>
            </w:pPr>
            <w:r>
              <w:rPr>
                <w:noProof/>
                <w:shd w:val="clear" w:color="auto" w:fill="auto"/>
              </w:rPr>
              <w:drawing>
                <wp:inline distT="0" distB="0" distL="0" distR="0" wp14:anchorId="2ACCB761" wp14:editId="489D4558">
                  <wp:extent cx="1801372" cy="1350267"/>
                  <wp:effectExtent l="19050" t="19050" r="27940" b="21590"/>
                  <wp:docPr id="23" name="Picture 23" descr="A close up of a fire ov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de22-sm.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F22C85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Imagine your premises burnt down overnight – this could be your office, marketplace, shop, factory, field </w:t>
            </w:r>
          </w:p>
          <w:p w14:paraId="546D2B7E"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B2A51D8"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Who would you need to contact if this happened?</w:t>
            </w:r>
          </w:p>
          <w:p w14:paraId="2192B9D7"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4F03603"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r w:rsidRPr="000D2D89">
              <w:rPr>
                <w:rFonts w:eastAsia="Geneva" w:cs="Segoe UI"/>
                <w:kern w:val="24"/>
                <w:lang w:val="en-US"/>
              </w:rPr>
              <w:t xml:space="preserve">Write down in your workbook (page 19) all the people you might need to notify or talk to. </w:t>
            </w:r>
            <w:r w:rsidRPr="000D2D89">
              <w:rPr>
                <w:rFonts w:eastAsia="Geneva" w:cs="Segoe UI"/>
                <w:b/>
                <w:bCs/>
                <w:i/>
                <w:iCs/>
                <w:kern w:val="24"/>
                <w:lang w:val="en-US"/>
              </w:rPr>
              <w:t>Facilitator: allow 2 minutes for this task.</w:t>
            </w:r>
          </w:p>
          <w:p w14:paraId="5E54E0D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9416F9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Who did you write down? </w:t>
            </w:r>
            <w:r w:rsidRPr="000D2D89">
              <w:rPr>
                <w:rFonts w:eastAsia="Geneva" w:cs="Segoe UI"/>
                <w:b/>
                <w:bCs/>
                <w:i/>
                <w:iCs/>
                <w:kern w:val="24"/>
                <w:lang w:val="en-US"/>
              </w:rPr>
              <w:t>Facilitator – call on participants to feed back who.</w:t>
            </w:r>
            <w:r w:rsidRPr="000D2D89">
              <w:rPr>
                <w:rFonts w:eastAsia="Geneva" w:cs="Segoe UI"/>
                <w:kern w:val="24"/>
                <w:lang w:val="en-US"/>
              </w:rPr>
              <w:t xml:space="preserve">  Add to your list if someone mentions people you had not thought of.</w:t>
            </w:r>
          </w:p>
          <w:p w14:paraId="5E62E08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24B7707" w14:textId="77777777" w:rsidR="005165AB" w:rsidRPr="00664D2E" w:rsidRDefault="005165AB" w:rsidP="00F02B2B">
            <w:pPr>
              <w:autoSpaceDE w:val="0"/>
              <w:autoSpaceDN w:val="0"/>
              <w:adjustRightInd w:val="0"/>
              <w:spacing w:after="0" w:line="240" w:lineRule="auto"/>
              <w:rPr>
                <w:rFonts w:eastAsia="Geneva" w:cs="Segoe UI"/>
                <w:b/>
                <w:bCs/>
                <w:i/>
                <w:iCs/>
                <w:kern w:val="24"/>
                <w:lang w:val="en-US"/>
              </w:rPr>
            </w:pPr>
            <w:r w:rsidRPr="00664D2E">
              <w:rPr>
                <w:rFonts w:eastAsia="Geneva" w:cs="Segoe UI"/>
                <w:b/>
                <w:bCs/>
                <w:i/>
                <w:iCs/>
                <w:kern w:val="24"/>
                <w:lang w:val="en-US"/>
              </w:rPr>
              <w:t xml:space="preserve">(looking for staff, customers, suppliers as key ones.  Then insurance, lawyers, bankers, landlord, business </w:t>
            </w:r>
            <w:proofErr w:type="spellStart"/>
            <w:r w:rsidRPr="00664D2E">
              <w:rPr>
                <w:rFonts w:eastAsia="Geneva" w:cs="Segoe UI"/>
                <w:b/>
                <w:bCs/>
                <w:i/>
                <w:iCs/>
                <w:kern w:val="24"/>
                <w:lang w:val="en-US"/>
              </w:rPr>
              <w:t>neighbours</w:t>
            </w:r>
            <w:proofErr w:type="spellEnd"/>
            <w:r w:rsidRPr="00664D2E">
              <w:rPr>
                <w:rFonts w:eastAsia="Geneva" w:cs="Segoe UI"/>
                <w:b/>
                <w:bCs/>
                <w:i/>
                <w:iCs/>
                <w:kern w:val="24"/>
                <w:lang w:val="en-US"/>
              </w:rPr>
              <w:t>, others)</w:t>
            </w:r>
          </w:p>
          <w:p w14:paraId="742209ED" w14:textId="77777777" w:rsidR="005165AB" w:rsidRPr="000D2D89" w:rsidRDefault="005165AB" w:rsidP="00F02B2B">
            <w:pPr>
              <w:autoSpaceDE w:val="0"/>
              <w:autoSpaceDN w:val="0"/>
              <w:adjustRightInd w:val="0"/>
              <w:spacing w:after="0" w:line="240" w:lineRule="auto"/>
              <w:rPr>
                <w:rFonts w:cs="Segoe UI"/>
              </w:rPr>
            </w:pPr>
          </w:p>
          <w:p w14:paraId="2F3694BE" w14:textId="77777777" w:rsidR="005165AB" w:rsidRDefault="005165AB">
            <w:pPr>
              <w:rPr>
                <w:rFonts w:cs="Segoe UI"/>
              </w:rPr>
            </w:pPr>
          </w:p>
          <w:p w14:paraId="58E3C6C0" w14:textId="33751F17" w:rsidR="00664D2E" w:rsidRPr="000D2D89" w:rsidRDefault="00664D2E">
            <w:pPr>
              <w:rPr>
                <w:rFonts w:cs="Segoe UI"/>
              </w:rPr>
            </w:pPr>
          </w:p>
        </w:tc>
      </w:tr>
      <w:tr w:rsidR="005165AB" w:rsidRPr="0097421C" w14:paraId="73E4D959" w14:textId="77777777" w:rsidTr="000D2D89">
        <w:trPr>
          <w:cantSplit/>
        </w:trPr>
        <w:tc>
          <w:tcPr>
            <w:tcW w:w="3402" w:type="dxa"/>
          </w:tcPr>
          <w:p w14:paraId="114B34C5" w14:textId="77777777" w:rsidR="005165AB" w:rsidRPr="000D2D89" w:rsidRDefault="005165AB" w:rsidP="000D2D89">
            <w:pPr>
              <w:pStyle w:val="Heading1"/>
            </w:pPr>
            <w:r w:rsidRPr="000D2D89">
              <w:t>Slide 23</w:t>
            </w:r>
          </w:p>
          <w:p w14:paraId="0C7F151B" w14:textId="6A15D7DF" w:rsidR="005165AB" w:rsidRPr="000D2D89" w:rsidRDefault="005E6B86" w:rsidP="000D2D89">
            <w:pPr>
              <w:pStyle w:val="Heading1"/>
            </w:pPr>
            <w:r>
              <w:rPr>
                <w:noProof/>
                <w:shd w:val="clear" w:color="auto" w:fill="auto"/>
              </w:rPr>
              <w:drawing>
                <wp:inline distT="0" distB="0" distL="0" distR="0" wp14:anchorId="63077115" wp14:editId="52380A0E">
                  <wp:extent cx="1801372" cy="1350267"/>
                  <wp:effectExtent l="19050" t="19050" r="27940" b="21590"/>
                  <wp:docPr id="24"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de23-sm.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02595739"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 key to planning for effective communication in a crisis is to have details for all of these contacts you have just identified in a readily accessible format.</w:t>
            </w:r>
          </w:p>
          <w:p w14:paraId="3873D1D7" w14:textId="77777777" w:rsidR="005165AB" w:rsidRPr="000D2D89" w:rsidRDefault="005165AB" w:rsidP="00F02B2B">
            <w:pPr>
              <w:autoSpaceDE w:val="0"/>
              <w:autoSpaceDN w:val="0"/>
              <w:adjustRightInd w:val="0"/>
              <w:spacing w:after="0" w:line="240" w:lineRule="auto"/>
              <w:rPr>
                <w:rFonts w:eastAsia="Geneva" w:cs="Segoe UI"/>
                <w:kern w:val="24"/>
              </w:rPr>
            </w:pPr>
          </w:p>
          <w:p w14:paraId="4E45FE6C"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And one that works no matter what the circumstances.</w:t>
            </w:r>
          </w:p>
          <w:p w14:paraId="6E3E537E" w14:textId="77777777" w:rsidR="005165AB" w:rsidRPr="000D2D89" w:rsidRDefault="005165AB" w:rsidP="00F02B2B">
            <w:pPr>
              <w:autoSpaceDE w:val="0"/>
              <w:autoSpaceDN w:val="0"/>
              <w:adjustRightInd w:val="0"/>
              <w:spacing w:after="0" w:line="240" w:lineRule="auto"/>
              <w:rPr>
                <w:rFonts w:eastAsia="Geneva" w:cs="Segoe UI"/>
                <w:kern w:val="24"/>
              </w:rPr>
            </w:pPr>
          </w:p>
          <w:p w14:paraId="6815F5F1" w14:textId="77777777" w:rsidR="005165AB" w:rsidRPr="000D2D89" w:rsidRDefault="005165AB" w:rsidP="00F02B2B">
            <w:pPr>
              <w:autoSpaceDE w:val="0"/>
              <w:autoSpaceDN w:val="0"/>
              <w:adjustRightInd w:val="0"/>
              <w:spacing w:after="0" w:line="240" w:lineRule="auto"/>
              <w:rPr>
                <w:rFonts w:eastAsia="Geneva" w:cs="Segoe UI"/>
                <w:kern w:val="24"/>
              </w:rPr>
            </w:pPr>
          </w:p>
          <w:p w14:paraId="2D89116B" w14:textId="77777777" w:rsidR="005165AB" w:rsidRPr="000D2D89" w:rsidRDefault="005165AB" w:rsidP="00F02B2B">
            <w:pPr>
              <w:autoSpaceDE w:val="0"/>
              <w:autoSpaceDN w:val="0"/>
              <w:adjustRightInd w:val="0"/>
              <w:spacing w:after="0" w:line="240" w:lineRule="auto"/>
              <w:rPr>
                <w:rFonts w:eastAsia="Geneva" w:cs="Segoe UI"/>
                <w:kern w:val="24"/>
              </w:rPr>
            </w:pPr>
          </w:p>
          <w:p w14:paraId="7E6DFACD" w14:textId="77777777" w:rsidR="005165AB" w:rsidRPr="000D2D89" w:rsidRDefault="005165AB" w:rsidP="00F02B2B">
            <w:pPr>
              <w:autoSpaceDE w:val="0"/>
              <w:autoSpaceDN w:val="0"/>
              <w:adjustRightInd w:val="0"/>
              <w:spacing w:after="0" w:line="240" w:lineRule="auto"/>
              <w:rPr>
                <w:rFonts w:cs="Segoe UI"/>
              </w:rPr>
            </w:pPr>
          </w:p>
          <w:p w14:paraId="5C3B8EDF" w14:textId="77777777" w:rsidR="005165AB" w:rsidRPr="000D2D89" w:rsidRDefault="005165AB">
            <w:pPr>
              <w:rPr>
                <w:rFonts w:cs="Segoe UI"/>
              </w:rPr>
            </w:pPr>
          </w:p>
        </w:tc>
      </w:tr>
      <w:tr w:rsidR="005165AB" w:rsidRPr="0097421C" w14:paraId="0964D3BA" w14:textId="77777777" w:rsidTr="000D2D89">
        <w:trPr>
          <w:cantSplit/>
        </w:trPr>
        <w:tc>
          <w:tcPr>
            <w:tcW w:w="3402" w:type="dxa"/>
          </w:tcPr>
          <w:p w14:paraId="17D2228A" w14:textId="77777777" w:rsidR="005165AB" w:rsidRPr="000D2D89" w:rsidRDefault="005165AB" w:rsidP="000D2D89">
            <w:pPr>
              <w:pStyle w:val="Heading1"/>
            </w:pPr>
            <w:r w:rsidRPr="000D2D89">
              <w:t>Slide 24</w:t>
            </w:r>
          </w:p>
          <w:p w14:paraId="373D0E60" w14:textId="0D367F64" w:rsidR="005165AB" w:rsidRPr="000D2D89" w:rsidRDefault="005E6B86" w:rsidP="000D2D89">
            <w:pPr>
              <w:pStyle w:val="Heading1"/>
            </w:pPr>
            <w:r>
              <w:rPr>
                <w:noProof/>
                <w:shd w:val="clear" w:color="auto" w:fill="auto"/>
              </w:rPr>
              <w:drawing>
                <wp:inline distT="0" distB="0" distL="0" distR="0" wp14:anchorId="7EC1D5A6" wp14:editId="22BF7D42">
                  <wp:extent cx="1801372" cy="1350267"/>
                  <wp:effectExtent l="19050" t="19050" r="27940" b="21590"/>
                  <wp:docPr id="25" name="Picture 25" descr="A close 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de24-sm.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3C5D4D8B"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This is one of the core parts of Business Continuity Planning.</w:t>
            </w:r>
          </w:p>
          <w:p w14:paraId="6274B113" w14:textId="77777777" w:rsidR="005165AB" w:rsidRPr="000D2D89" w:rsidRDefault="005165AB" w:rsidP="00F02B2B">
            <w:pPr>
              <w:autoSpaceDE w:val="0"/>
              <w:autoSpaceDN w:val="0"/>
              <w:adjustRightInd w:val="0"/>
              <w:spacing w:after="0" w:line="240" w:lineRule="auto"/>
              <w:rPr>
                <w:rFonts w:eastAsia="Geneva" w:cs="Segoe UI"/>
                <w:kern w:val="24"/>
              </w:rPr>
            </w:pPr>
          </w:p>
          <w:p w14:paraId="31BA0F1A"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Thinking of those “What If’s” and </w:t>
            </w:r>
            <w:proofErr w:type="gramStart"/>
            <w:r w:rsidRPr="000D2D89">
              <w:rPr>
                <w:rFonts w:eastAsia="Geneva" w:cs="Segoe UI"/>
                <w:kern w:val="24"/>
              </w:rPr>
              <w:t>making a plan</w:t>
            </w:r>
            <w:proofErr w:type="gramEnd"/>
            <w:r w:rsidRPr="000D2D89">
              <w:rPr>
                <w:rFonts w:eastAsia="Geneva" w:cs="Segoe UI"/>
                <w:kern w:val="24"/>
              </w:rPr>
              <w:t xml:space="preserve"> to ensure you are covered.</w:t>
            </w:r>
          </w:p>
          <w:p w14:paraId="49E2332F" w14:textId="77777777" w:rsidR="005165AB" w:rsidRPr="000D2D89" w:rsidRDefault="005165AB" w:rsidP="00F02B2B">
            <w:pPr>
              <w:autoSpaceDE w:val="0"/>
              <w:autoSpaceDN w:val="0"/>
              <w:adjustRightInd w:val="0"/>
              <w:spacing w:after="0" w:line="240" w:lineRule="auto"/>
              <w:rPr>
                <w:rFonts w:eastAsia="Geneva" w:cs="Segoe UI"/>
                <w:kern w:val="24"/>
              </w:rPr>
            </w:pPr>
          </w:p>
          <w:p w14:paraId="05D26AA5"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We just don’t know what will be ahead of us, but we can still do a lot to be able to cope with anything that comes our way, even if we can’t know what it is going to be.</w:t>
            </w:r>
          </w:p>
          <w:p w14:paraId="7451E3E0" w14:textId="77777777" w:rsidR="005165AB" w:rsidRPr="000D2D89" w:rsidRDefault="005165AB" w:rsidP="00F02B2B">
            <w:pPr>
              <w:autoSpaceDE w:val="0"/>
              <w:autoSpaceDN w:val="0"/>
              <w:adjustRightInd w:val="0"/>
              <w:spacing w:after="0" w:line="240" w:lineRule="auto"/>
              <w:rPr>
                <w:rFonts w:cs="Segoe UI"/>
              </w:rPr>
            </w:pPr>
          </w:p>
          <w:p w14:paraId="600B810A" w14:textId="77777777" w:rsidR="005165AB" w:rsidRDefault="005165AB">
            <w:pPr>
              <w:rPr>
                <w:rFonts w:cs="Segoe UI"/>
              </w:rPr>
            </w:pPr>
          </w:p>
          <w:p w14:paraId="393A95D3" w14:textId="77777777" w:rsidR="00664D2E" w:rsidRDefault="00664D2E">
            <w:pPr>
              <w:rPr>
                <w:rFonts w:cs="Segoe UI"/>
              </w:rPr>
            </w:pPr>
          </w:p>
          <w:p w14:paraId="04A00177" w14:textId="17929560" w:rsidR="00664D2E" w:rsidRPr="000D2D89" w:rsidRDefault="00664D2E">
            <w:pPr>
              <w:rPr>
                <w:rFonts w:cs="Segoe UI"/>
              </w:rPr>
            </w:pPr>
          </w:p>
        </w:tc>
      </w:tr>
      <w:tr w:rsidR="005165AB" w:rsidRPr="0097421C" w14:paraId="730119B5" w14:textId="77777777" w:rsidTr="000D2D89">
        <w:trPr>
          <w:cantSplit/>
        </w:trPr>
        <w:tc>
          <w:tcPr>
            <w:tcW w:w="3402" w:type="dxa"/>
          </w:tcPr>
          <w:p w14:paraId="355B92F2" w14:textId="77777777" w:rsidR="005165AB" w:rsidRPr="000D2D89" w:rsidRDefault="005165AB" w:rsidP="000D2D89">
            <w:pPr>
              <w:pStyle w:val="Heading1"/>
            </w:pPr>
            <w:r w:rsidRPr="000D2D89">
              <w:t>Slide 25</w:t>
            </w:r>
          </w:p>
          <w:p w14:paraId="3CAB433A" w14:textId="3A367318" w:rsidR="005165AB" w:rsidRPr="000D2D89" w:rsidRDefault="005E6B86" w:rsidP="000D2D89">
            <w:pPr>
              <w:pStyle w:val="Heading1"/>
            </w:pPr>
            <w:r>
              <w:rPr>
                <w:noProof/>
                <w:shd w:val="clear" w:color="auto" w:fill="auto"/>
              </w:rPr>
              <w:drawing>
                <wp:inline distT="0" distB="0" distL="0" distR="0" wp14:anchorId="55EA324A" wp14:editId="55089606">
                  <wp:extent cx="1801372" cy="1350267"/>
                  <wp:effectExtent l="19050" t="19050" r="27940" b="2159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de25-s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113EEF8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You are a team – even if you only have one staff member. Your response to any crisis will be better if your whole team is behind you. Engaging with your staff is Step One in bringing that team together.</w:t>
            </w:r>
          </w:p>
          <w:p w14:paraId="3678A1C8" w14:textId="77777777" w:rsidR="005165AB" w:rsidRPr="000D2D89" w:rsidRDefault="005165AB" w:rsidP="00F02B2B">
            <w:pPr>
              <w:autoSpaceDE w:val="0"/>
              <w:autoSpaceDN w:val="0"/>
              <w:adjustRightInd w:val="0"/>
              <w:spacing w:after="0" w:line="240" w:lineRule="auto"/>
              <w:rPr>
                <w:rFonts w:eastAsia="Geneva" w:cs="Segoe UI"/>
                <w:kern w:val="24"/>
              </w:rPr>
            </w:pPr>
          </w:p>
          <w:p w14:paraId="4CE339EA"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Sending the right message could be the difference between your staff engaging and helping you get through a crisis or finding other employment.</w:t>
            </w:r>
          </w:p>
          <w:p w14:paraId="4431B20E" w14:textId="77777777" w:rsidR="005165AB" w:rsidRPr="000D2D89" w:rsidRDefault="005165AB" w:rsidP="00F02B2B">
            <w:pPr>
              <w:autoSpaceDE w:val="0"/>
              <w:autoSpaceDN w:val="0"/>
              <w:adjustRightInd w:val="0"/>
              <w:spacing w:after="0" w:line="240" w:lineRule="auto"/>
              <w:rPr>
                <w:rFonts w:eastAsia="Geneva" w:cs="Segoe UI"/>
                <w:kern w:val="24"/>
              </w:rPr>
            </w:pPr>
          </w:p>
          <w:p w14:paraId="41889A14"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It could also be the difference between your customers being willing to tolerate some disruption, or looking for another supplier</w:t>
            </w:r>
          </w:p>
          <w:p w14:paraId="308BC6AF" w14:textId="77777777" w:rsidR="005165AB" w:rsidRPr="000D2D89" w:rsidRDefault="005165AB" w:rsidP="00F02B2B">
            <w:pPr>
              <w:autoSpaceDE w:val="0"/>
              <w:autoSpaceDN w:val="0"/>
              <w:adjustRightInd w:val="0"/>
              <w:spacing w:after="0" w:line="240" w:lineRule="auto"/>
              <w:rPr>
                <w:rFonts w:eastAsia="Geneva" w:cs="Segoe UI"/>
                <w:kern w:val="24"/>
              </w:rPr>
            </w:pPr>
          </w:p>
          <w:p w14:paraId="7D52041B" w14:textId="77777777" w:rsidR="005165AB" w:rsidRPr="000D2D89" w:rsidRDefault="005165AB" w:rsidP="00F02B2B">
            <w:pPr>
              <w:autoSpaceDE w:val="0"/>
              <w:autoSpaceDN w:val="0"/>
              <w:adjustRightInd w:val="0"/>
              <w:spacing w:after="0" w:line="240" w:lineRule="auto"/>
              <w:rPr>
                <w:rFonts w:eastAsia="Geneva" w:cs="Segoe UI"/>
                <w:kern w:val="24"/>
              </w:rPr>
            </w:pPr>
          </w:p>
          <w:p w14:paraId="4E748C86" w14:textId="77777777" w:rsidR="005165AB" w:rsidRPr="000D2D89" w:rsidRDefault="005165AB" w:rsidP="00F02B2B">
            <w:pPr>
              <w:autoSpaceDE w:val="0"/>
              <w:autoSpaceDN w:val="0"/>
              <w:adjustRightInd w:val="0"/>
              <w:spacing w:after="0" w:line="240" w:lineRule="auto"/>
              <w:rPr>
                <w:rFonts w:cs="Segoe UI"/>
              </w:rPr>
            </w:pPr>
          </w:p>
          <w:p w14:paraId="683FCF50" w14:textId="77777777" w:rsidR="005165AB" w:rsidRPr="000D2D89" w:rsidRDefault="005165AB">
            <w:pPr>
              <w:rPr>
                <w:rFonts w:cs="Segoe UI"/>
              </w:rPr>
            </w:pPr>
          </w:p>
        </w:tc>
      </w:tr>
      <w:tr w:rsidR="005165AB" w:rsidRPr="0097421C" w14:paraId="34200B53" w14:textId="77777777" w:rsidTr="000D2D89">
        <w:trPr>
          <w:cantSplit/>
        </w:trPr>
        <w:tc>
          <w:tcPr>
            <w:tcW w:w="3402" w:type="dxa"/>
          </w:tcPr>
          <w:p w14:paraId="2DA89904" w14:textId="77777777" w:rsidR="005165AB" w:rsidRPr="000D2D89" w:rsidRDefault="005165AB" w:rsidP="000D2D89">
            <w:pPr>
              <w:pStyle w:val="Heading1"/>
            </w:pPr>
            <w:r w:rsidRPr="000D2D89">
              <w:t>Slide 26</w:t>
            </w:r>
          </w:p>
          <w:p w14:paraId="30572540" w14:textId="00413DE3" w:rsidR="005165AB" w:rsidRPr="000D2D89" w:rsidRDefault="005E6B86" w:rsidP="000D2D89">
            <w:pPr>
              <w:pStyle w:val="Heading1"/>
            </w:pPr>
            <w:r>
              <w:rPr>
                <w:noProof/>
                <w:shd w:val="clear" w:color="auto" w:fill="auto"/>
              </w:rPr>
              <w:drawing>
                <wp:inline distT="0" distB="0" distL="0" distR="0" wp14:anchorId="61EFD626" wp14:editId="51B0C376">
                  <wp:extent cx="1801372" cy="1350267"/>
                  <wp:effectExtent l="19050" t="19050" r="27940" b="21590"/>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de26-s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C61420A" w14:textId="5173BD76"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Your communication planning should ideally cover:</w:t>
            </w:r>
          </w:p>
          <w:p w14:paraId="2A2F3953" w14:textId="58C20EEF"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How you contact staff and at what frequency</w:t>
            </w:r>
            <w:r w:rsidR="00965607">
              <w:rPr>
                <w:rFonts w:eastAsia="Geneva" w:cs="Segoe UI"/>
                <w:kern w:val="24"/>
              </w:rPr>
              <w:t>?</w:t>
            </w:r>
          </w:p>
          <w:p w14:paraId="70B6E7C3" w14:textId="04B6B60D"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Who will make and communicate key decisions</w:t>
            </w:r>
            <w:r w:rsidR="00965607">
              <w:rPr>
                <w:rFonts w:eastAsia="Geneva" w:cs="Segoe UI"/>
                <w:kern w:val="24"/>
              </w:rPr>
              <w:t>?</w:t>
            </w:r>
          </w:p>
          <w:p w14:paraId="33E6100A" w14:textId="7072B848"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How you contact customers, suppliers, other key stakeholders</w:t>
            </w:r>
            <w:r w:rsidR="00965607">
              <w:rPr>
                <w:rFonts w:eastAsia="Geneva" w:cs="Segoe UI"/>
                <w:kern w:val="24"/>
              </w:rPr>
              <w:t>?</w:t>
            </w:r>
          </w:p>
          <w:p w14:paraId="1C020E33"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Principles of what should be being communicated with them – honesty and realism is best practice to preserve trusted relationships.</w:t>
            </w:r>
          </w:p>
          <w:p w14:paraId="15E787B5" w14:textId="77777777" w:rsidR="005165AB" w:rsidRPr="000D2D89" w:rsidRDefault="005165AB" w:rsidP="00F02B2B">
            <w:pPr>
              <w:autoSpaceDE w:val="0"/>
              <w:autoSpaceDN w:val="0"/>
              <w:adjustRightInd w:val="0"/>
              <w:spacing w:after="0" w:line="240" w:lineRule="auto"/>
              <w:rPr>
                <w:rFonts w:eastAsia="Geneva" w:cs="Segoe UI"/>
                <w:kern w:val="24"/>
              </w:rPr>
            </w:pPr>
          </w:p>
          <w:p w14:paraId="20172CD8" w14:textId="60382EB5" w:rsidR="005165AB" w:rsidRPr="00664D2E" w:rsidRDefault="005165AB" w:rsidP="00664D2E">
            <w:pPr>
              <w:autoSpaceDE w:val="0"/>
              <w:autoSpaceDN w:val="0"/>
              <w:adjustRightInd w:val="0"/>
              <w:spacing w:after="0" w:line="240" w:lineRule="auto"/>
              <w:rPr>
                <w:rFonts w:eastAsia="Geneva" w:cs="Segoe UI"/>
                <w:kern w:val="24"/>
              </w:rPr>
            </w:pPr>
            <w:r w:rsidRPr="000D2D89">
              <w:rPr>
                <w:rFonts w:eastAsia="Geneva" w:cs="Segoe UI"/>
                <w:kern w:val="24"/>
              </w:rPr>
              <w:t>That’s the end of looking at communication, now we will move on to your business records.</w:t>
            </w:r>
          </w:p>
        </w:tc>
      </w:tr>
      <w:tr w:rsidR="005165AB" w:rsidRPr="0097421C" w14:paraId="45E16447" w14:textId="77777777" w:rsidTr="000D2D89">
        <w:trPr>
          <w:cantSplit/>
        </w:trPr>
        <w:tc>
          <w:tcPr>
            <w:tcW w:w="3402" w:type="dxa"/>
          </w:tcPr>
          <w:p w14:paraId="4D9C5A08" w14:textId="77777777" w:rsidR="005165AB" w:rsidRPr="000D2D89" w:rsidRDefault="005165AB" w:rsidP="000D2D89">
            <w:pPr>
              <w:pStyle w:val="Heading1"/>
            </w:pPr>
            <w:r w:rsidRPr="000D2D89">
              <w:t>Slide 27</w:t>
            </w:r>
          </w:p>
          <w:p w14:paraId="7B38AFB5" w14:textId="1D40DF2A" w:rsidR="005165AB" w:rsidRPr="000D2D89" w:rsidRDefault="005E6B86" w:rsidP="000D2D89">
            <w:pPr>
              <w:pStyle w:val="Heading1"/>
            </w:pPr>
            <w:r>
              <w:rPr>
                <w:noProof/>
                <w:shd w:val="clear" w:color="auto" w:fill="auto"/>
              </w:rPr>
              <w:drawing>
                <wp:inline distT="0" distB="0" distL="0" distR="0" wp14:anchorId="5CBDFE10" wp14:editId="774576F9">
                  <wp:extent cx="1801372" cy="1350267"/>
                  <wp:effectExtent l="19050" t="19050" r="27940" b="21590"/>
                  <wp:docPr id="29" name="Picture 29"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de27-sm.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8B99A3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Let’s stick with our fire scenario again for now.</w:t>
            </w:r>
          </w:p>
          <w:p w14:paraId="135E9D6E"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2FCA5031"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If your premises burnt down overnight, will you lose all your records?</w:t>
            </w:r>
          </w:p>
          <w:p w14:paraId="0006AC28"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Put your hand up if you are you confident that you would be able to access all your important records after a fire?</w:t>
            </w:r>
          </w:p>
          <w:p w14:paraId="1B072638"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C51E1D9"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If many hands up:</w:t>
            </w:r>
          </w:p>
          <w:p w14:paraId="27F3451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That’s fantastic, well done. Remember to consider whether any vital non electronic records exist – do you have instruction manuals or contracts for example that exist only in paper form?</w:t>
            </w:r>
          </w:p>
          <w:p w14:paraId="3AAE5601"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B6FEDA1" w14:textId="2CFCCB03"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And for those who weren’t sure</w:t>
            </w:r>
            <w:r w:rsidR="00664D2E">
              <w:rPr>
                <w:rFonts w:eastAsia="Geneva" w:cs="Segoe UI"/>
                <w:kern w:val="24"/>
                <w:lang w:val="en-US"/>
              </w:rPr>
              <w:t>.</w:t>
            </w:r>
          </w:p>
          <w:p w14:paraId="1FFC0A1D"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 have two options to rectify that – you can either using cloud storage or simply ensure you have a computer backup system and that the backup is stored elsewhere.  This can be as simple as a USB drive, but you need to ensure that it is updated regularly and that it is stored outside of your workplace.  You also need to think about taking copies of any paper records that are essential – this could be just a photo or a scan.</w:t>
            </w:r>
          </w:p>
          <w:p w14:paraId="231CBF19"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6E1F67E3" w14:textId="5D2256D1" w:rsidR="005165AB" w:rsidRPr="00664D2E" w:rsidRDefault="005165AB" w:rsidP="00664D2E">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Part of being ready for anything is to think through what </w:t>
            </w:r>
            <w:proofErr w:type="gramStart"/>
            <w:r w:rsidRPr="000D2D89">
              <w:rPr>
                <w:rFonts w:eastAsia="Geneva" w:cs="Segoe UI"/>
                <w:kern w:val="24"/>
                <w:lang w:val="en-US"/>
              </w:rPr>
              <w:t xml:space="preserve">is essential data or records for your </w:t>
            </w:r>
            <w:proofErr w:type="spellStart"/>
            <w:r w:rsidRPr="000D2D89">
              <w:rPr>
                <w:rFonts w:eastAsia="Geneva" w:cs="Segoe UI"/>
                <w:kern w:val="24"/>
                <w:lang w:val="en-US"/>
              </w:rPr>
              <w:t>organisation</w:t>
            </w:r>
            <w:proofErr w:type="spellEnd"/>
            <w:proofErr w:type="gramEnd"/>
            <w:r w:rsidRPr="000D2D89">
              <w:rPr>
                <w:rFonts w:eastAsia="Geneva" w:cs="Segoe UI"/>
                <w:kern w:val="24"/>
                <w:lang w:val="en-US"/>
              </w:rPr>
              <w:t xml:space="preserve"> and ensure that you have a backup procedure for these.  Pages 22 to 23 of your workbook has guidance on your options and also tells you what need to include in your business continuity plan.</w:t>
            </w:r>
          </w:p>
        </w:tc>
      </w:tr>
      <w:tr w:rsidR="005165AB" w:rsidRPr="0097421C" w14:paraId="7CE84F9D" w14:textId="77777777" w:rsidTr="000D2D89">
        <w:trPr>
          <w:cantSplit/>
        </w:trPr>
        <w:tc>
          <w:tcPr>
            <w:tcW w:w="3402" w:type="dxa"/>
          </w:tcPr>
          <w:p w14:paraId="652E4AD4" w14:textId="77777777" w:rsidR="005165AB" w:rsidRPr="000D2D89" w:rsidRDefault="005165AB" w:rsidP="000D2D89">
            <w:pPr>
              <w:pStyle w:val="Heading1"/>
            </w:pPr>
            <w:r w:rsidRPr="000D2D89">
              <w:t>Slide 28</w:t>
            </w:r>
          </w:p>
          <w:p w14:paraId="510F79A0" w14:textId="6BB87DEE" w:rsidR="005165AB" w:rsidRPr="000D2D89" w:rsidRDefault="005E6B86" w:rsidP="000D2D89">
            <w:pPr>
              <w:pStyle w:val="Heading1"/>
            </w:pPr>
            <w:r>
              <w:rPr>
                <w:noProof/>
                <w:shd w:val="clear" w:color="auto" w:fill="auto"/>
              </w:rPr>
              <w:drawing>
                <wp:inline distT="0" distB="0" distL="0" distR="0" wp14:anchorId="1FC4049B" wp14:editId="35009647">
                  <wp:extent cx="1801372" cy="1350267"/>
                  <wp:effectExtent l="19050" t="19050" r="27940" b="21590"/>
                  <wp:docPr id="30" name="Picture 3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de28-sm.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9B9CD29"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Making sure your data is backed up is only one part of the process.</w:t>
            </w:r>
          </w:p>
          <w:p w14:paraId="48007629"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54C1DBAF"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 also need to ensure you know how to actually restore or access that data – and that other people in your team also know this if you are not there.</w:t>
            </w:r>
          </w:p>
          <w:p w14:paraId="2C15ABC8"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566BDE03"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Again, if you think back to that fire – everything is gone. One part of knowing how to get back operational is knowing what you need to get access to that data.</w:t>
            </w:r>
          </w:p>
          <w:p w14:paraId="0331087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B1D6105"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If your operation is simple and just any laptop computer will do, then that is easy.</w:t>
            </w:r>
          </w:p>
          <w:p w14:paraId="011FB65E"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8A3EB70"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However, if you used networked servers or backup via tape drives, you need to have a clear idea of what equipment you need, where you can get it from, and how you actually go about resurrecting those systems.</w:t>
            </w:r>
          </w:p>
          <w:p w14:paraId="038BF439"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2B24E029"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A bit of thought about this now can save you a lot of stress when you come to need to do it.  </w:t>
            </w:r>
          </w:p>
          <w:p w14:paraId="40B85A3D"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B6AABB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It can also reveal potential problems in your plans, for example, if you find that nobody in Uganda supplies the network equipment you need. Knowing this now can help you get a head start on figuring out a Plan B.</w:t>
            </w:r>
          </w:p>
          <w:p w14:paraId="464AE90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3B4748E" w14:textId="58374581" w:rsidR="005165AB" w:rsidRPr="005E6B86" w:rsidRDefault="005165AB" w:rsidP="005E6B86">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Page 26 of your workbook takes you through the thought processes needed to ensure you are as ready as possible to be able to get your data back up and accessible.</w:t>
            </w:r>
          </w:p>
        </w:tc>
      </w:tr>
      <w:tr w:rsidR="005165AB" w:rsidRPr="0097421C" w14:paraId="0C05F586" w14:textId="77777777" w:rsidTr="000D2D89">
        <w:trPr>
          <w:cantSplit/>
        </w:trPr>
        <w:tc>
          <w:tcPr>
            <w:tcW w:w="3402" w:type="dxa"/>
          </w:tcPr>
          <w:p w14:paraId="080FC919" w14:textId="77777777" w:rsidR="005165AB" w:rsidRPr="000D2D89" w:rsidRDefault="005165AB" w:rsidP="00667D0D">
            <w:pPr>
              <w:pStyle w:val="Heading1"/>
            </w:pPr>
            <w:r w:rsidRPr="000D2D89">
              <w:t>Slide 29</w:t>
            </w:r>
          </w:p>
          <w:p w14:paraId="12079360" w14:textId="77777777" w:rsidR="005165AB" w:rsidRDefault="005E6B86" w:rsidP="005E6B86">
            <w:pPr>
              <w:pStyle w:val="NoSpacing"/>
            </w:pPr>
            <w:r>
              <w:rPr>
                <w:noProof/>
              </w:rPr>
              <w:drawing>
                <wp:inline distT="0" distB="0" distL="0" distR="0" wp14:anchorId="154CAC6E" wp14:editId="07FE623E">
                  <wp:extent cx="1801372" cy="1350267"/>
                  <wp:effectExtent l="19050" t="19050" r="27940" b="21590"/>
                  <wp:docPr id="31" name="Picture 31" descr="A close up of a computer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de29-sm.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p w14:paraId="662FC9BC" w14:textId="4CE54151" w:rsidR="005E6B86" w:rsidRPr="00667D0D" w:rsidRDefault="005E6B86" w:rsidP="005E6B86">
            <w:pPr>
              <w:pStyle w:val="NoSpacing"/>
              <w:rPr>
                <w:sz w:val="16"/>
                <w:szCs w:val="16"/>
                <w:lang w:eastAsia="en-US"/>
              </w:rPr>
            </w:pPr>
            <w:bookmarkStart w:id="0" w:name="_GoBack"/>
            <w:bookmarkEnd w:id="0"/>
          </w:p>
        </w:tc>
        <w:tc>
          <w:tcPr>
            <w:tcW w:w="10490" w:type="dxa"/>
          </w:tcPr>
          <w:p w14:paraId="525B1A1F" w14:textId="77777777" w:rsidR="005165AB" w:rsidRPr="000D2D89" w:rsidRDefault="005165AB" w:rsidP="005E6B86">
            <w:pPr>
              <w:pStyle w:val="NoSpacing"/>
              <w:rPr>
                <w:rFonts w:cs="Segoe UI"/>
              </w:rPr>
            </w:pPr>
          </w:p>
        </w:tc>
      </w:tr>
      <w:tr w:rsidR="005165AB" w:rsidRPr="0097421C" w14:paraId="7A651DBF" w14:textId="77777777" w:rsidTr="000D2D89">
        <w:trPr>
          <w:cantSplit/>
        </w:trPr>
        <w:tc>
          <w:tcPr>
            <w:tcW w:w="3402" w:type="dxa"/>
          </w:tcPr>
          <w:p w14:paraId="6E4885E1" w14:textId="450B887D" w:rsidR="005165AB" w:rsidRPr="000D2D89" w:rsidRDefault="005165AB" w:rsidP="000D2D89">
            <w:pPr>
              <w:pStyle w:val="Heading1"/>
            </w:pPr>
            <w:r w:rsidRPr="000D2D89">
              <w:t>Slide 30</w:t>
            </w:r>
          </w:p>
          <w:p w14:paraId="781F73D5" w14:textId="504D3644" w:rsidR="005165AB" w:rsidRPr="000D2D89" w:rsidRDefault="005E6B86" w:rsidP="000D2D89">
            <w:pPr>
              <w:pStyle w:val="Heading1"/>
            </w:pPr>
            <w:r>
              <w:rPr>
                <w:noProof/>
                <w:shd w:val="clear" w:color="auto" w:fill="auto"/>
              </w:rPr>
              <w:drawing>
                <wp:inline distT="0" distB="0" distL="0" distR="0" wp14:anchorId="3D27AA91" wp14:editId="2B342402">
                  <wp:extent cx="1801372" cy="1350267"/>
                  <wp:effectExtent l="19050" t="19050" r="27940" b="21590"/>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de30-sm.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9ABBD12" w14:textId="3F58F84D"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There are often things you can do before an event happens to reduce or mitigate the consequences.  We can’t stop the flood or </w:t>
            </w:r>
            <w:r w:rsidR="00965607" w:rsidRPr="000D2D89">
              <w:rPr>
                <w:rFonts w:eastAsia="Geneva" w:cs="Segoe UI"/>
                <w:kern w:val="24"/>
              </w:rPr>
              <w:t>storm,</w:t>
            </w:r>
            <w:r w:rsidRPr="000D2D89">
              <w:rPr>
                <w:rFonts w:eastAsia="Geneva" w:cs="Segoe UI"/>
                <w:kern w:val="24"/>
              </w:rPr>
              <w:t xml:space="preserve"> but we can reduce how much loss we incur because of them.</w:t>
            </w:r>
          </w:p>
          <w:p w14:paraId="7C813DC4" w14:textId="77777777" w:rsidR="005165AB" w:rsidRPr="00664D2E" w:rsidRDefault="005165AB" w:rsidP="00F02B2B">
            <w:pPr>
              <w:autoSpaceDE w:val="0"/>
              <w:autoSpaceDN w:val="0"/>
              <w:adjustRightInd w:val="0"/>
              <w:spacing w:after="0" w:line="240" w:lineRule="auto"/>
              <w:rPr>
                <w:rFonts w:eastAsia="Geneva" w:cs="Segoe UI"/>
                <w:kern w:val="24"/>
                <w:sz w:val="14"/>
                <w:szCs w:val="14"/>
              </w:rPr>
            </w:pPr>
          </w:p>
          <w:p w14:paraId="052B8D6E"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For example, when our shoe manufacturer worked on their Business Continuity Plan, they identified that the tooling machine they use is unique and a replacement cannot be purchased in this country. They discovered, through investigating how they might replace it, that they are only made in Poland and that it would take up to 2 months or more to replace this.  </w:t>
            </w:r>
          </w:p>
          <w:p w14:paraId="72DD66EF" w14:textId="77777777" w:rsidR="005165AB" w:rsidRPr="00664D2E" w:rsidRDefault="005165AB" w:rsidP="00F02B2B">
            <w:pPr>
              <w:autoSpaceDE w:val="0"/>
              <w:autoSpaceDN w:val="0"/>
              <w:adjustRightInd w:val="0"/>
              <w:spacing w:after="0" w:line="240" w:lineRule="auto"/>
              <w:rPr>
                <w:rFonts w:eastAsia="Geneva" w:cs="Segoe UI"/>
                <w:kern w:val="24"/>
                <w:sz w:val="14"/>
                <w:szCs w:val="14"/>
              </w:rPr>
            </w:pPr>
          </w:p>
          <w:p w14:paraId="32C2E4F2"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They decided that this level of vulnerability was too high – any event that damaged that machine could shut the business for 2 months, and so they have decided to put some money aside each month to enable them to buy a 2</w:t>
            </w:r>
            <w:r w:rsidRPr="000D2D89">
              <w:rPr>
                <w:rFonts w:eastAsia="Geneva" w:cs="Segoe UI"/>
                <w:kern w:val="24"/>
                <w:vertAlign w:val="superscript"/>
              </w:rPr>
              <w:t>nd</w:t>
            </w:r>
            <w:r w:rsidRPr="000D2D89">
              <w:rPr>
                <w:rFonts w:eastAsia="Geneva" w:cs="Segoe UI"/>
                <w:kern w:val="24"/>
              </w:rPr>
              <w:t xml:space="preserve"> machine, which will also enable them to increase output and give them more protection against any disruption.  </w:t>
            </w:r>
          </w:p>
          <w:p w14:paraId="79D5F725" w14:textId="77777777" w:rsidR="005165AB" w:rsidRPr="00664D2E" w:rsidRDefault="005165AB" w:rsidP="00F02B2B">
            <w:pPr>
              <w:autoSpaceDE w:val="0"/>
              <w:autoSpaceDN w:val="0"/>
              <w:adjustRightInd w:val="0"/>
              <w:spacing w:after="0" w:line="240" w:lineRule="auto"/>
              <w:rPr>
                <w:rFonts w:eastAsia="Geneva" w:cs="Segoe UI"/>
                <w:kern w:val="24"/>
                <w:sz w:val="14"/>
                <w:szCs w:val="14"/>
              </w:rPr>
            </w:pPr>
          </w:p>
          <w:p w14:paraId="2077417A" w14:textId="076A3831"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Dembe also identified that only one of their team knew the </w:t>
            </w:r>
            <w:r w:rsidR="00965607" w:rsidRPr="000D2D89">
              <w:rPr>
                <w:rFonts w:eastAsia="Geneva" w:cs="Segoe UI"/>
                <w:kern w:val="24"/>
              </w:rPr>
              <w:t>start-up</w:t>
            </w:r>
            <w:r w:rsidRPr="000D2D89">
              <w:rPr>
                <w:rFonts w:eastAsia="Geneva" w:cs="Segoe UI"/>
                <w:kern w:val="24"/>
              </w:rPr>
              <w:t xml:space="preserve"> procedure for that machine and have now started training two other team members in how to do this.</w:t>
            </w:r>
          </w:p>
          <w:p w14:paraId="1A17A2B0" w14:textId="77777777" w:rsidR="005165AB" w:rsidRPr="00664D2E" w:rsidRDefault="005165AB" w:rsidP="00F02B2B">
            <w:pPr>
              <w:autoSpaceDE w:val="0"/>
              <w:autoSpaceDN w:val="0"/>
              <w:adjustRightInd w:val="0"/>
              <w:spacing w:after="0" w:line="240" w:lineRule="auto"/>
              <w:rPr>
                <w:rFonts w:eastAsia="Geneva" w:cs="Segoe UI"/>
                <w:kern w:val="24"/>
                <w:sz w:val="14"/>
                <w:szCs w:val="14"/>
              </w:rPr>
            </w:pPr>
          </w:p>
          <w:p w14:paraId="17C90AB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Page 24 and 25 of your workbook is your guide to thinking about how you could reduce any possible losses for your business.  Page 25 has ideas about how to reduce loss, and Page 24 has the section for you to think about which you might be able to do.</w:t>
            </w:r>
          </w:p>
          <w:p w14:paraId="16ACBA9E" w14:textId="77777777" w:rsidR="005165AB" w:rsidRPr="00664D2E" w:rsidRDefault="005165AB" w:rsidP="00F02B2B">
            <w:pPr>
              <w:autoSpaceDE w:val="0"/>
              <w:autoSpaceDN w:val="0"/>
              <w:adjustRightInd w:val="0"/>
              <w:spacing w:after="0" w:line="240" w:lineRule="auto"/>
              <w:rPr>
                <w:rFonts w:eastAsia="Geneva" w:cs="Segoe UI"/>
                <w:kern w:val="24"/>
                <w:sz w:val="14"/>
                <w:szCs w:val="14"/>
              </w:rPr>
            </w:pPr>
          </w:p>
          <w:p w14:paraId="4CF8A880" w14:textId="3127CB84" w:rsidR="005165AB" w:rsidRPr="00664D2E" w:rsidRDefault="005165AB" w:rsidP="00664D2E">
            <w:pPr>
              <w:autoSpaceDE w:val="0"/>
              <w:autoSpaceDN w:val="0"/>
              <w:adjustRightInd w:val="0"/>
              <w:spacing w:after="0" w:line="240" w:lineRule="auto"/>
              <w:rPr>
                <w:rFonts w:eastAsia="Geneva" w:cs="Segoe UI"/>
                <w:kern w:val="24"/>
              </w:rPr>
            </w:pPr>
            <w:r w:rsidRPr="000D2D89">
              <w:rPr>
                <w:rFonts w:eastAsia="Geneva" w:cs="Segoe UI"/>
                <w:kern w:val="24"/>
              </w:rPr>
              <w:t xml:space="preserve">Not everything is </w:t>
            </w:r>
            <w:r w:rsidR="00965607" w:rsidRPr="000D2D89">
              <w:rPr>
                <w:rFonts w:eastAsia="Geneva" w:cs="Segoe UI"/>
                <w:kern w:val="24"/>
              </w:rPr>
              <w:t>solvable</w:t>
            </w:r>
            <w:r w:rsidRPr="000D2D89">
              <w:rPr>
                <w:rFonts w:eastAsia="Geneva" w:cs="Segoe UI"/>
                <w:kern w:val="24"/>
              </w:rPr>
              <w:t>, but it is worth spending some time back at your business thinking about the small and sometimes inexpensive steps you can take to reduce loss and impact.</w:t>
            </w:r>
          </w:p>
        </w:tc>
      </w:tr>
      <w:tr w:rsidR="005165AB" w:rsidRPr="0097421C" w14:paraId="79509F7E" w14:textId="77777777" w:rsidTr="000D2D89">
        <w:trPr>
          <w:cantSplit/>
        </w:trPr>
        <w:tc>
          <w:tcPr>
            <w:tcW w:w="3402" w:type="dxa"/>
          </w:tcPr>
          <w:p w14:paraId="1E8BA661" w14:textId="77777777" w:rsidR="005165AB" w:rsidRPr="000D2D89" w:rsidRDefault="005165AB" w:rsidP="000D2D89">
            <w:pPr>
              <w:pStyle w:val="Heading1"/>
            </w:pPr>
            <w:r w:rsidRPr="000D2D89">
              <w:t>Slide 31</w:t>
            </w:r>
          </w:p>
          <w:p w14:paraId="0B63A6B1" w14:textId="2787D011" w:rsidR="005165AB" w:rsidRPr="000D2D89" w:rsidRDefault="005E6B86" w:rsidP="000D2D89">
            <w:pPr>
              <w:pStyle w:val="Heading1"/>
            </w:pPr>
            <w:r>
              <w:rPr>
                <w:noProof/>
                <w:shd w:val="clear" w:color="auto" w:fill="auto"/>
              </w:rPr>
              <w:drawing>
                <wp:inline distT="0" distB="0" distL="0" distR="0" wp14:anchorId="2045EAB4" wp14:editId="50FEA150">
                  <wp:extent cx="1801372" cy="1350267"/>
                  <wp:effectExtent l="19050" t="19050" r="27940" b="21590"/>
                  <wp:docPr id="33" name="Picture 33"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de31-sm.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08FE7978"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In many countries, pandemic is a very credible risk that has specific mitigation actions.</w:t>
            </w:r>
          </w:p>
          <w:p w14:paraId="2586A7AB" w14:textId="77777777" w:rsidR="005165AB" w:rsidRPr="000D2D89" w:rsidRDefault="005165AB" w:rsidP="00F02B2B">
            <w:pPr>
              <w:autoSpaceDE w:val="0"/>
              <w:autoSpaceDN w:val="0"/>
              <w:adjustRightInd w:val="0"/>
              <w:spacing w:after="0" w:line="240" w:lineRule="auto"/>
              <w:rPr>
                <w:rFonts w:eastAsia="Geneva" w:cs="Segoe UI"/>
                <w:kern w:val="24"/>
              </w:rPr>
            </w:pPr>
          </w:p>
          <w:p w14:paraId="39DB1201"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Knowing how you can reduce the potential spread of a pandemic and sharing this knowledge with others is a key action to reduce potential losses to your organisation.</w:t>
            </w:r>
          </w:p>
          <w:p w14:paraId="244E83C3" w14:textId="77777777" w:rsidR="005165AB" w:rsidRPr="000D2D89" w:rsidRDefault="005165AB" w:rsidP="00F02B2B">
            <w:pPr>
              <w:autoSpaceDE w:val="0"/>
              <w:autoSpaceDN w:val="0"/>
              <w:adjustRightInd w:val="0"/>
              <w:spacing w:after="0" w:line="240" w:lineRule="auto"/>
              <w:rPr>
                <w:rFonts w:eastAsia="Geneva" w:cs="Segoe UI"/>
                <w:kern w:val="24"/>
              </w:rPr>
            </w:pPr>
          </w:p>
          <w:p w14:paraId="732189AF"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Take ten minutes to work through page pages 26 to 28 of your workbook and tick all of the possible means you could adopt to help reduce a pandemic spread.</w:t>
            </w:r>
          </w:p>
          <w:p w14:paraId="68ABE11A" w14:textId="77777777" w:rsidR="005165AB" w:rsidRPr="000D2D89" w:rsidRDefault="005165AB" w:rsidP="00F02B2B">
            <w:pPr>
              <w:autoSpaceDE w:val="0"/>
              <w:autoSpaceDN w:val="0"/>
              <w:adjustRightInd w:val="0"/>
              <w:spacing w:after="0" w:line="240" w:lineRule="auto"/>
              <w:rPr>
                <w:rFonts w:eastAsia="Geneva" w:cs="Segoe UI"/>
                <w:kern w:val="24"/>
              </w:rPr>
            </w:pPr>
          </w:p>
          <w:p w14:paraId="24E79D41" w14:textId="77777777" w:rsidR="005165AB" w:rsidRPr="000D2D89" w:rsidRDefault="005165AB" w:rsidP="00F02B2B">
            <w:pPr>
              <w:autoSpaceDE w:val="0"/>
              <w:autoSpaceDN w:val="0"/>
              <w:adjustRightInd w:val="0"/>
              <w:spacing w:after="0" w:line="240" w:lineRule="auto"/>
              <w:rPr>
                <w:rFonts w:eastAsia="Geneva" w:cs="Segoe UI"/>
                <w:b/>
                <w:bCs/>
                <w:i/>
                <w:iCs/>
                <w:kern w:val="24"/>
              </w:rPr>
            </w:pPr>
            <w:r w:rsidRPr="000D2D89">
              <w:rPr>
                <w:rFonts w:eastAsia="Geneva" w:cs="Segoe UI"/>
                <w:b/>
                <w:bCs/>
                <w:i/>
                <w:iCs/>
                <w:kern w:val="24"/>
              </w:rPr>
              <w:t>Allow 10 minutes</w:t>
            </w:r>
          </w:p>
          <w:p w14:paraId="64889549" w14:textId="77777777" w:rsidR="005165AB" w:rsidRPr="000D2D89" w:rsidRDefault="005165AB" w:rsidP="00F02B2B">
            <w:pPr>
              <w:autoSpaceDE w:val="0"/>
              <w:autoSpaceDN w:val="0"/>
              <w:adjustRightInd w:val="0"/>
              <w:spacing w:after="0" w:line="240" w:lineRule="auto"/>
              <w:rPr>
                <w:rFonts w:eastAsia="Geneva" w:cs="Segoe UI"/>
                <w:i/>
                <w:iCs/>
                <w:kern w:val="24"/>
              </w:rPr>
            </w:pPr>
          </w:p>
          <w:p w14:paraId="66D40714" w14:textId="6DB49BB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Great, </w:t>
            </w:r>
            <w:r w:rsidR="00965607" w:rsidRPr="000D2D89">
              <w:rPr>
                <w:rFonts w:eastAsia="Geneva" w:cs="Segoe UI"/>
                <w:kern w:val="24"/>
              </w:rPr>
              <w:t>let’s</w:t>
            </w:r>
            <w:r w:rsidRPr="000D2D89">
              <w:rPr>
                <w:rFonts w:eastAsia="Geneva" w:cs="Segoe UI"/>
                <w:kern w:val="24"/>
              </w:rPr>
              <w:t xml:space="preserve"> move on now to considering relocation.</w:t>
            </w:r>
          </w:p>
          <w:p w14:paraId="6F208A3E" w14:textId="42B0A95C" w:rsidR="005165AB" w:rsidRDefault="005165AB" w:rsidP="00F02B2B">
            <w:pPr>
              <w:autoSpaceDE w:val="0"/>
              <w:autoSpaceDN w:val="0"/>
              <w:adjustRightInd w:val="0"/>
              <w:spacing w:after="0" w:line="240" w:lineRule="auto"/>
              <w:rPr>
                <w:rFonts w:cs="Segoe UI"/>
              </w:rPr>
            </w:pPr>
          </w:p>
          <w:p w14:paraId="0E5E1407" w14:textId="77777777" w:rsidR="00664D2E" w:rsidRPr="000D2D89" w:rsidRDefault="00664D2E" w:rsidP="00F02B2B">
            <w:pPr>
              <w:autoSpaceDE w:val="0"/>
              <w:autoSpaceDN w:val="0"/>
              <w:adjustRightInd w:val="0"/>
              <w:spacing w:after="0" w:line="240" w:lineRule="auto"/>
              <w:rPr>
                <w:rFonts w:cs="Segoe UI"/>
              </w:rPr>
            </w:pPr>
          </w:p>
          <w:p w14:paraId="4E644FA7" w14:textId="77777777" w:rsidR="005165AB" w:rsidRPr="000D2D89" w:rsidRDefault="005165AB">
            <w:pPr>
              <w:rPr>
                <w:rFonts w:cs="Segoe UI"/>
              </w:rPr>
            </w:pPr>
          </w:p>
        </w:tc>
      </w:tr>
      <w:tr w:rsidR="005165AB" w:rsidRPr="0097421C" w14:paraId="4EB59DBC" w14:textId="77777777" w:rsidTr="000D2D89">
        <w:trPr>
          <w:cantSplit/>
        </w:trPr>
        <w:tc>
          <w:tcPr>
            <w:tcW w:w="3402" w:type="dxa"/>
          </w:tcPr>
          <w:p w14:paraId="652E07E6" w14:textId="77777777" w:rsidR="005165AB" w:rsidRPr="000D2D89" w:rsidRDefault="005165AB" w:rsidP="000D2D89">
            <w:pPr>
              <w:pStyle w:val="Heading1"/>
            </w:pPr>
            <w:r w:rsidRPr="000D2D89">
              <w:t>Slide 32</w:t>
            </w:r>
          </w:p>
          <w:p w14:paraId="16FF869A" w14:textId="5A464E1C" w:rsidR="005165AB" w:rsidRPr="000D2D89" w:rsidRDefault="005E6B86" w:rsidP="000D2D89">
            <w:pPr>
              <w:pStyle w:val="Heading1"/>
            </w:pPr>
            <w:r>
              <w:rPr>
                <w:noProof/>
                <w:shd w:val="clear" w:color="auto" w:fill="auto"/>
              </w:rPr>
              <w:drawing>
                <wp:inline distT="0" distB="0" distL="0" distR="0" wp14:anchorId="562F7005" wp14:editId="78CF7017">
                  <wp:extent cx="1801372" cy="1350267"/>
                  <wp:effectExtent l="19050" t="19050" r="27940" b="2159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de32-sm.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3DB8D52"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Some types of disaster will mean that you need to re-locate.  It is really helpful to have thought in advance about what you might do if you did lose your premises.  The more you have thought in advance, the more likely that you can activate your plans quickly.</w:t>
            </w:r>
          </w:p>
          <w:p w14:paraId="78C978A6"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64266DC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Losing your premises does not have to mean disaster for your </w:t>
            </w:r>
            <w:proofErr w:type="spellStart"/>
            <w:r w:rsidRPr="000D2D89">
              <w:rPr>
                <w:rFonts w:eastAsia="Geneva" w:cs="Segoe UI"/>
                <w:kern w:val="24"/>
                <w:lang w:val="en-US"/>
              </w:rPr>
              <w:t>organisation</w:t>
            </w:r>
            <w:proofErr w:type="spellEnd"/>
            <w:r w:rsidRPr="000D2D89">
              <w:rPr>
                <w:rFonts w:eastAsia="Geneva" w:cs="Segoe UI"/>
                <w:kern w:val="24"/>
                <w:lang w:val="en-US"/>
              </w:rPr>
              <w:t>, there are many successful companies who have been able to get operations back up and running quickly after this has happened to them.</w:t>
            </w:r>
          </w:p>
          <w:p w14:paraId="314ED765"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8A9FE95"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On this slide and in Page 29 of your workbook, there is a list of possible options if you lose your premises. When you are back at work, take a moment to reflect on which of these might work for you and make sure this is recorded in your business continuity plan.</w:t>
            </w:r>
          </w:p>
          <w:p w14:paraId="6C985924" w14:textId="77777777" w:rsidR="005165AB" w:rsidRPr="000D2D89" w:rsidRDefault="005165AB" w:rsidP="00F02B2B">
            <w:pPr>
              <w:autoSpaceDE w:val="0"/>
              <w:autoSpaceDN w:val="0"/>
              <w:adjustRightInd w:val="0"/>
              <w:spacing w:after="0" w:line="240" w:lineRule="auto"/>
              <w:rPr>
                <w:rFonts w:cs="Segoe UI"/>
              </w:rPr>
            </w:pPr>
          </w:p>
          <w:p w14:paraId="2BA0B111" w14:textId="77777777" w:rsidR="005165AB" w:rsidRPr="000D2D89" w:rsidRDefault="005165AB">
            <w:pPr>
              <w:rPr>
                <w:rFonts w:cs="Segoe UI"/>
              </w:rPr>
            </w:pPr>
          </w:p>
        </w:tc>
      </w:tr>
      <w:tr w:rsidR="005165AB" w:rsidRPr="0097421C" w14:paraId="48EA3715" w14:textId="77777777" w:rsidTr="000D2D89">
        <w:trPr>
          <w:cantSplit/>
        </w:trPr>
        <w:tc>
          <w:tcPr>
            <w:tcW w:w="3402" w:type="dxa"/>
          </w:tcPr>
          <w:p w14:paraId="5CE69E88" w14:textId="77777777" w:rsidR="005165AB" w:rsidRPr="000D2D89" w:rsidRDefault="005165AB" w:rsidP="000D2D89">
            <w:pPr>
              <w:pStyle w:val="Heading1"/>
            </w:pPr>
            <w:r w:rsidRPr="000D2D89">
              <w:t>Slide 33</w:t>
            </w:r>
          </w:p>
          <w:p w14:paraId="15869612" w14:textId="732BE762" w:rsidR="005165AB" w:rsidRPr="000D2D89" w:rsidRDefault="005E6B86" w:rsidP="000D2D89">
            <w:pPr>
              <w:pStyle w:val="Heading1"/>
            </w:pPr>
            <w:r>
              <w:rPr>
                <w:noProof/>
                <w:shd w:val="clear" w:color="auto" w:fill="auto"/>
              </w:rPr>
              <w:drawing>
                <wp:inline distT="0" distB="0" distL="0" distR="0" wp14:anchorId="765894BB" wp14:editId="69DE3145">
                  <wp:extent cx="1801372" cy="1350267"/>
                  <wp:effectExtent l="19050" t="19050" r="27940" b="21590"/>
                  <wp:docPr id="35" name="Picture 35" descr="A close 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de33-sm.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737E11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A disaster can often cause a change in people or organisations’ spending habits. For example, in a pandemic you might need to think of alternative ways to serve your customers as people seek to avoid contact with others.</w:t>
            </w:r>
          </w:p>
          <w:p w14:paraId="65C3242B" w14:textId="77777777" w:rsidR="005165AB" w:rsidRPr="000D2D89" w:rsidRDefault="005165AB" w:rsidP="00F02B2B">
            <w:pPr>
              <w:autoSpaceDE w:val="0"/>
              <w:autoSpaceDN w:val="0"/>
              <w:adjustRightInd w:val="0"/>
              <w:spacing w:after="0" w:line="240" w:lineRule="auto"/>
              <w:rPr>
                <w:rFonts w:eastAsia="Geneva" w:cs="Segoe UI"/>
                <w:kern w:val="24"/>
              </w:rPr>
            </w:pPr>
          </w:p>
          <w:p w14:paraId="0A4F6648"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This part of planning for a disaster is about you thinking about what you could do to ensure the survival of your business if demand drops.</w:t>
            </w:r>
          </w:p>
          <w:p w14:paraId="231397C6" w14:textId="77777777" w:rsidR="005165AB" w:rsidRPr="000D2D89" w:rsidRDefault="005165AB" w:rsidP="00F02B2B">
            <w:pPr>
              <w:autoSpaceDE w:val="0"/>
              <w:autoSpaceDN w:val="0"/>
              <w:adjustRightInd w:val="0"/>
              <w:spacing w:after="0" w:line="240" w:lineRule="auto"/>
              <w:rPr>
                <w:rFonts w:eastAsia="Geneva" w:cs="Segoe UI"/>
                <w:kern w:val="24"/>
              </w:rPr>
            </w:pPr>
          </w:p>
          <w:p w14:paraId="41B24293"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There are many ways that a business can adapt to changes in demand including:</w:t>
            </w:r>
          </w:p>
          <w:p w14:paraId="6EB0CB5B"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Seeking alternative customers</w:t>
            </w:r>
          </w:p>
          <w:p w14:paraId="0F76469E"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Reaching customers in alternative ways – like delivering instead of walk in trade</w:t>
            </w:r>
          </w:p>
          <w:p w14:paraId="477FC5E2"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Producing alternative products or services</w:t>
            </w:r>
          </w:p>
          <w:p w14:paraId="0BD74892"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And finally</w:t>
            </w:r>
          </w:p>
          <w:p w14:paraId="5D07B7DE"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Downsizing to ride out the period of reduced demand</w:t>
            </w:r>
          </w:p>
          <w:p w14:paraId="0C25ADA6" w14:textId="77777777" w:rsidR="005165AB" w:rsidRPr="000D2D89" w:rsidRDefault="005165AB" w:rsidP="00F02B2B">
            <w:pPr>
              <w:autoSpaceDE w:val="0"/>
              <w:autoSpaceDN w:val="0"/>
              <w:adjustRightInd w:val="0"/>
              <w:spacing w:after="0" w:line="240" w:lineRule="auto"/>
              <w:rPr>
                <w:rFonts w:eastAsia="Geneva" w:cs="Segoe UI"/>
                <w:kern w:val="24"/>
              </w:rPr>
            </w:pPr>
          </w:p>
          <w:p w14:paraId="1C835F4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rPr>
              <w:t>In page 30 of your workbook, there are some ideas and examples to consider.  This is another exercise for you to complete back at your organisation where you need to reflect on the possible strategies that might work for your organisation.</w:t>
            </w:r>
          </w:p>
          <w:p w14:paraId="76EB9D9B" w14:textId="77777777" w:rsidR="005165AB" w:rsidRPr="000D2D89" w:rsidRDefault="005165AB" w:rsidP="00F02B2B">
            <w:pPr>
              <w:autoSpaceDE w:val="0"/>
              <w:autoSpaceDN w:val="0"/>
              <w:adjustRightInd w:val="0"/>
              <w:spacing w:after="0" w:line="240" w:lineRule="auto"/>
              <w:rPr>
                <w:rFonts w:cs="Segoe UI"/>
              </w:rPr>
            </w:pPr>
          </w:p>
          <w:p w14:paraId="480A2996" w14:textId="77777777" w:rsidR="005165AB" w:rsidRPr="000D2D89" w:rsidRDefault="005165AB">
            <w:pPr>
              <w:rPr>
                <w:rFonts w:cs="Segoe UI"/>
              </w:rPr>
            </w:pPr>
          </w:p>
        </w:tc>
      </w:tr>
      <w:tr w:rsidR="005165AB" w:rsidRPr="0097421C" w14:paraId="27ACD693" w14:textId="77777777" w:rsidTr="000D2D89">
        <w:trPr>
          <w:cantSplit/>
        </w:trPr>
        <w:tc>
          <w:tcPr>
            <w:tcW w:w="3402" w:type="dxa"/>
          </w:tcPr>
          <w:p w14:paraId="6650CF51" w14:textId="77777777" w:rsidR="005165AB" w:rsidRPr="000D2D89" w:rsidRDefault="005165AB" w:rsidP="000D2D89">
            <w:pPr>
              <w:pStyle w:val="Heading1"/>
            </w:pPr>
            <w:r w:rsidRPr="000D2D89">
              <w:t>Slide 34</w:t>
            </w:r>
          </w:p>
          <w:p w14:paraId="0539E8E5" w14:textId="1D7CF206" w:rsidR="005165AB" w:rsidRPr="000D2D89" w:rsidRDefault="005E6B86" w:rsidP="000D2D89">
            <w:pPr>
              <w:pStyle w:val="Heading1"/>
            </w:pPr>
            <w:r>
              <w:rPr>
                <w:noProof/>
                <w:shd w:val="clear" w:color="auto" w:fill="auto"/>
              </w:rPr>
              <w:drawing>
                <wp:inline distT="0" distB="0" distL="0" distR="0" wp14:anchorId="5D5D8D18" wp14:editId="5026876C">
                  <wp:extent cx="1801372" cy="1350267"/>
                  <wp:effectExtent l="19050" t="19050" r="27940" b="215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de34-sm.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19A85C2E"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What if the disaster happens to someone else – someone that you rely on for inputs.</w:t>
            </w:r>
          </w:p>
          <w:p w14:paraId="6AE51305"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1179D80"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Not all businesses need inputs to produce things, but most all businesses still need some inputs or materials operate.  For example, if you provide services for people you might still need stationery or fuel to travel to them.  You might rely on other organisations to provide services, builders need architects, property developers need lawyers.  This area of your business continuity planning is about thinking about what or who you get things from that makes it possible for you to perform.</w:t>
            </w:r>
          </w:p>
          <w:p w14:paraId="32022CEA"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881D8C3"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Good business practice is to ensure you have multiple options for sourcing your inputs and, ideally, established relationships with them.</w:t>
            </w:r>
          </w:p>
          <w:p w14:paraId="48657CD1"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8723ECE" w14:textId="77777777" w:rsidR="005165AB" w:rsidRPr="000D2D89" w:rsidRDefault="005165AB" w:rsidP="00F02B2B">
            <w:pPr>
              <w:autoSpaceDE w:val="0"/>
              <w:autoSpaceDN w:val="0"/>
              <w:adjustRightInd w:val="0"/>
              <w:spacing w:after="0" w:line="240" w:lineRule="auto"/>
              <w:rPr>
                <w:rFonts w:eastAsia="Geneva" w:cs="Segoe UI"/>
                <w:kern w:val="24"/>
                <w:lang w:val="mi-NZ"/>
              </w:rPr>
            </w:pPr>
            <w:r w:rsidRPr="000D2D89">
              <w:rPr>
                <w:rFonts w:eastAsia="Geneva" w:cs="Segoe UI"/>
                <w:kern w:val="24"/>
                <w:lang w:val="mi-NZ"/>
              </w:rPr>
              <w:t xml:space="preserve">Continuing with our thinking about pandemics, these can cause particular impacts to supply chains. Your business will be better prepared if you have thought ahead about what impact travel restrictions or quarantine zones might have on your ability to get the inputs you need. </w:t>
            </w:r>
          </w:p>
          <w:p w14:paraId="51E05FB8" w14:textId="77777777" w:rsidR="005165AB" w:rsidRPr="000D2D89" w:rsidRDefault="005165AB" w:rsidP="00F02B2B">
            <w:pPr>
              <w:autoSpaceDE w:val="0"/>
              <w:autoSpaceDN w:val="0"/>
              <w:adjustRightInd w:val="0"/>
              <w:spacing w:after="0" w:line="240" w:lineRule="auto"/>
              <w:rPr>
                <w:rFonts w:eastAsia="Geneva" w:cs="Segoe UI"/>
                <w:kern w:val="24"/>
                <w:lang w:val="mi-NZ"/>
              </w:rPr>
            </w:pPr>
          </w:p>
          <w:p w14:paraId="27C4EB7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lang w:val="mi-NZ"/>
              </w:rPr>
              <w:t xml:space="preserve">If your organisation depends on a supply of inputs from elsewhere, you might need to try and build some reserves prior to an event. You don’t have to do this all at once, perhaps once a month you could add a little extra to your order so that you can build up supplies over time.   </w:t>
            </w:r>
          </w:p>
          <w:p w14:paraId="488AE57D" w14:textId="77777777" w:rsidR="005165AB" w:rsidRPr="000D2D89" w:rsidRDefault="005165AB" w:rsidP="00F02B2B">
            <w:pPr>
              <w:autoSpaceDE w:val="0"/>
              <w:autoSpaceDN w:val="0"/>
              <w:adjustRightInd w:val="0"/>
              <w:spacing w:after="0" w:line="240" w:lineRule="auto"/>
              <w:rPr>
                <w:rFonts w:eastAsia="Geneva" w:cs="Segoe UI"/>
                <w:kern w:val="24"/>
              </w:rPr>
            </w:pPr>
          </w:p>
          <w:p w14:paraId="1392C66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It’s the same as the old saying, don’t put all your eggs in one basket. Don’t make your business heavily dependent upon one other business if you can avoid it.</w:t>
            </w:r>
          </w:p>
          <w:p w14:paraId="00D216A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6BC48E8"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Page 31 of your workbook has some questions to help you review the vulnerability of your </w:t>
            </w:r>
            <w:proofErr w:type="spellStart"/>
            <w:r w:rsidRPr="000D2D89">
              <w:rPr>
                <w:rFonts w:eastAsia="Geneva" w:cs="Segoe UI"/>
                <w:kern w:val="24"/>
                <w:lang w:val="en-US"/>
              </w:rPr>
              <w:t>organisation</w:t>
            </w:r>
            <w:proofErr w:type="spellEnd"/>
            <w:r w:rsidRPr="000D2D89">
              <w:rPr>
                <w:rFonts w:eastAsia="Geneva" w:cs="Segoe UI"/>
                <w:kern w:val="24"/>
                <w:lang w:val="en-US"/>
              </w:rPr>
              <w:t xml:space="preserve"> to supply chain disruption.</w:t>
            </w:r>
          </w:p>
          <w:p w14:paraId="5045BB42"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1E2DA331"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Take a couple of minutes now to read this page and if you are not sure of the answers to the workbook questions, find this out when you are back at your </w:t>
            </w:r>
            <w:proofErr w:type="spellStart"/>
            <w:r w:rsidRPr="000D2D89">
              <w:rPr>
                <w:rFonts w:eastAsia="Geneva" w:cs="Segoe UI"/>
                <w:kern w:val="24"/>
                <w:lang w:val="en-US"/>
              </w:rPr>
              <w:t>organisation</w:t>
            </w:r>
            <w:proofErr w:type="spellEnd"/>
            <w:r w:rsidRPr="000D2D89">
              <w:rPr>
                <w:rFonts w:eastAsia="Geneva" w:cs="Segoe UI"/>
                <w:kern w:val="24"/>
                <w:lang w:val="en-US"/>
              </w:rPr>
              <w:t>.</w:t>
            </w:r>
          </w:p>
          <w:p w14:paraId="57DA4041" w14:textId="77777777" w:rsidR="005165AB" w:rsidRPr="000D2D89" w:rsidRDefault="005165AB" w:rsidP="00F02B2B">
            <w:pPr>
              <w:autoSpaceDE w:val="0"/>
              <w:autoSpaceDN w:val="0"/>
              <w:adjustRightInd w:val="0"/>
              <w:spacing w:after="0" w:line="240" w:lineRule="auto"/>
              <w:rPr>
                <w:rFonts w:cs="Segoe UI"/>
              </w:rPr>
            </w:pPr>
          </w:p>
          <w:p w14:paraId="6ADFD2F4" w14:textId="77777777" w:rsidR="005165AB" w:rsidRPr="000D2D89" w:rsidRDefault="005165AB">
            <w:pPr>
              <w:rPr>
                <w:rFonts w:cs="Segoe UI"/>
              </w:rPr>
            </w:pPr>
          </w:p>
        </w:tc>
      </w:tr>
      <w:tr w:rsidR="005165AB" w:rsidRPr="0097421C" w14:paraId="5DCE2B7C" w14:textId="77777777" w:rsidTr="000D2D89">
        <w:trPr>
          <w:cantSplit/>
        </w:trPr>
        <w:tc>
          <w:tcPr>
            <w:tcW w:w="3402" w:type="dxa"/>
          </w:tcPr>
          <w:p w14:paraId="7420759C" w14:textId="77777777" w:rsidR="005165AB" w:rsidRPr="000D2D89" w:rsidRDefault="005165AB" w:rsidP="000D2D89">
            <w:pPr>
              <w:pStyle w:val="Heading1"/>
            </w:pPr>
            <w:r w:rsidRPr="000D2D89">
              <w:t>Slide 35</w:t>
            </w:r>
          </w:p>
          <w:p w14:paraId="0B9E0472" w14:textId="5C86B274" w:rsidR="005165AB" w:rsidRPr="000D2D89" w:rsidRDefault="005E6B86" w:rsidP="000D2D89">
            <w:pPr>
              <w:pStyle w:val="Heading1"/>
            </w:pPr>
            <w:r>
              <w:rPr>
                <w:noProof/>
                <w:shd w:val="clear" w:color="auto" w:fill="auto"/>
              </w:rPr>
              <w:drawing>
                <wp:inline distT="0" distB="0" distL="0" distR="0" wp14:anchorId="3678EE13" wp14:editId="4FEBB9EF">
                  <wp:extent cx="1801372" cy="1350267"/>
                  <wp:effectExtent l="19050" t="19050" r="27940" b="21590"/>
                  <wp:docPr id="37" name="Picture 37"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de35-sm.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81D3A0B"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Our last step in our basic business continuity planning is to think about how we pay for any recovery that is necessary.</w:t>
            </w:r>
          </w:p>
          <w:p w14:paraId="24488D6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0E65F80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There are lots of options to finance crisis recovery.  These include </w:t>
            </w:r>
          </w:p>
          <w:p w14:paraId="78E9A458"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Insurance</w:t>
            </w:r>
          </w:p>
          <w:p w14:paraId="3652C8D1"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Savings</w:t>
            </w:r>
          </w:p>
          <w:p w14:paraId="20EED5B7"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Loans</w:t>
            </w:r>
          </w:p>
          <w:p w14:paraId="05899484"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lang w:val="en-US"/>
              </w:rPr>
            </w:pPr>
            <w:r w:rsidRPr="000D2D89">
              <w:rPr>
                <w:rFonts w:eastAsia="Geneva" w:cs="Segoe UI"/>
                <w:kern w:val="24"/>
                <w:lang w:val="en-US"/>
              </w:rPr>
              <w:t>And Government support</w:t>
            </w:r>
          </w:p>
          <w:p w14:paraId="0A1346ED"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2094A3B4"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There are also a lot of strategies you could use to get through a period of reduced income or increased expenditure.</w:t>
            </w:r>
          </w:p>
          <w:p w14:paraId="0158ED50"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B94BD06"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Page 33 in your workbook has a list of possible options for you to consider. There may, of course, also be others that you can add to your list. Remember in a crisis, you might be feeling very stressed, and sometimes that little bit of thought that you did in advance can make it much easier to figure out your options in that high-pressure time.</w:t>
            </w:r>
          </w:p>
          <w:p w14:paraId="24247A68"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2678A3F3"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So, work through this page when you are back at your business and see if you can think through what financing strategies might work for you.</w:t>
            </w:r>
          </w:p>
          <w:p w14:paraId="7D3675A5" w14:textId="77777777" w:rsidR="005165AB" w:rsidRPr="000D2D89" w:rsidRDefault="005165AB" w:rsidP="00F02B2B">
            <w:pPr>
              <w:autoSpaceDE w:val="0"/>
              <w:autoSpaceDN w:val="0"/>
              <w:adjustRightInd w:val="0"/>
              <w:spacing w:after="0" w:line="240" w:lineRule="auto"/>
              <w:rPr>
                <w:rFonts w:cs="Segoe UI"/>
              </w:rPr>
            </w:pPr>
          </w:p>
          <w:p w14:paraId="2D4C2903" w14:textId="77777777" w:rsidR="005165AB" w:rsidRPr="000D2D89" w:rsidRDefault="005165AB">
            <w:pPr>
              <w:rPr>
                <w:rFonts w:cs="Segoe UI"/>
              </w:rPr>
            </w:pPr>
          </w:p>
        </w:tc>
      </w:tr>
      <w:tr w:rsidR="005165AB" w:rsidRPr="0097421C" w14:paraId="4ED4E47E" w14:textId="77777777" w:rsidTr="000D2D89">
        <w:trPr>
          <w:cantSplit/>
        </w:trPr>
        <w:tc>
          <w:tcPr>
            <w:tcW w:w="3402" w:type="dxa"/>
          </w:tcPr>
          <w:p w14:paraId="26A20FE9" w14:textId="77777777" w:rsidR="005165AB" w:rsidRPr="000D2D89" w:rsidRDefault="005165AB" w:rsidP="000D2D89">
            <w:pPr>
              <w:pStyle w:val="Heading1"/>
            </w:pPr>
            <w:r w:rsidRPr="000D2D89">
              <w:t>Slide 36</w:t>
            </w:r>
          </w:p>
          <w:p w14:paraId="1280E426" w14:textId="3B7A4EA2" w:rsidR="005165AB" w:rsidRPr="000D2D89" w:rsidRDefault="00C826DA" w:rsidP="000D2D89">
            <w:pPr>
              <w:pStyle w:val="Heading1"/>
            </w:pPr>
            <w:r>
              <w:rPr>
                <w:noProof/>
                <w:shd w:val="clear" w:color="auto" w:fill="auto"/>
              </w:rPr>
              <w:drawing>
                <wp:inline distT="0" distB="0" distL="0" distR="0" wp14:anchorId="5E27696D" wp14:editId="697394C6">
                  <wp:extent cx="1801372" cy="1350267"/>
                  <wp:effectExtent l="19050" t="19050" r="27940" b="21590"/>
                  <wp:docPr id="38" name="Picture 3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de36-sm.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75BD33CF"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Well done everybody.</w:t>
            </w:r>
          </w:p>
          <w:p w14:paraId="76797A44" w14:textId="77777777" w:rsidR="005165AB" w:rsidRPr="000D2D89" w:rsidRDefault="005165AB" w:rsidP="00F02B2B">
            <w:pPr>
              <w:autoSpaceDE w:val="0"/>
              <w:autoSpaceDN w:val="0"/>
              <w:adjustRightInd w:val="0"/>
              <w:spacing w:after="0" w:line="240" w:lineRule="auto"/>
              <w:rPr>
                <w:rFonts w:eastAsia="Geneva" w:cs="Segoe UI"/>
                <w:kern w:val="24"/>
              </w:rPr>
            </w:pPr>
          </w:p>
          <w:p w14:paraId="2D547C7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That’s the end of our basic business continuity planning.</w:t>
            </w:r>
          </w:p>
          <w:p w14:paraId="1D379B27" w14:textId="77777777" w:rsidR="005165AB" w:rsidRPr="000D2D89" w:rsidRDefault="005165AB" w:rsidP="00F02B2B">
            <w:pPr>
              <w:autoSpaceDE w:val="0"/>
              <w:autoSpaceDN w:val="0"/>
              <w:adjustRightInd w:val="0"/>
              <w:spacing w:after="0" w:line="240" w:lineRule="auto"/>
              <w:rPr>
                <w:rFonts w:eastAsia="Geneva" w:cs="Segoe UI"/>
                <w:kern w:val="24"/>
              </w:rPr>
            </w:pPr>
          </w:p>
          <w:p w14:paraId="7947EA4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If you go back to your organisation and work through the steps in your workbook, you will have made a massive improvement to your crisis readiness.</w:t>
            </w:r>
          </w:p>
          <w:p w14:paraId="56F48295" w14:textId="77777777" w:rsidR="005165AB" w:rsidRPr="000D2D89" w:rsidRDefault="005165AB" w:rsidP="00F02B2B">
            <w:pPr>
              <w:autoSpaceDE w:val="0"/>
              <w:autoSpaceDN w:val="0"/>
              <w:adjustRightInd w:val="0"/>
              <w:spacing w:after="0" w:line="240" w:lineRule="auto"/>
              <w:rPr>
                <w:rFonts w:eastAsia="Geneva" w:cs="Segoe UI"/>
                <w:kern w:val="24"/>
              </w:rPr>
            </w:pPr>
          </w:p>
          <w:p w14:paraId="7D427CA5"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Remember that you need to record some of the information to ensure that you can share it with other members of your team. You could use your workbook, create your own document, or use the Atlas app which we will talk about after the break to create a PDF document for you.</w:t>
            </w:r>
          </w:p>
          <w:p w14:paraId="7AB4C312" w14:textId="77777777" w:rsidR="005165AB" w:rsidRPr="000D2D89" w:rsidRDefault="005165AB" w:rsidP="00F02B2B">
            <w:pPr>
              <w:autoSpaceDE w:val="0"/>
              <w:autoSpaceDN w:val="0"/>
              <w:adjustRightInd w:val="0"/>
              <w:spacing w:after="0" w:line="240" w:lineRule="auto"/>
              <w:rPr>
                <w:rFonts w:eastAsia="Geneva" w:cs="Segoe UI"/>
                <w:kern w:val="24"/>
              </w:rPr>
            </w:pPr>
          </w:p>
          <w:p w14:paraId="03AC7092"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This slide has the basic steps you need to do after this workshop:</w:t>
            </w:r>
          </w:p>
          <w:p w14:paraId="09673B3A"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Complete all the steps in the workbook</w:t>
            </w:r>
          </w:p>
          <w:p w14:paraId="5857DDA9"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Write it down</w:t>
            </w:r>
          </w:p>
          <w:p w14:paraId="3DDF8213"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Share it</w:t>
            </w:r>
          </w:p>
          <w:p w14:paraId="428DD909" w14:textId="77777777" w:rsidR="005165AB" w:rsidRPr="000D2D89" w:rsidRDefault="005165AB" w:rsidP="00F02B2B">
            <w:pPr>
              <w:numPr>
                <w:ilvl w:val="0"/>
                <w:numId w:val="1"/>
              </w:numPr>
              <w:autoSpaceDE w:val="0"/>
              <w:autoSpaceDN w:val="0"/>
              <w:adjustRightInd w:val="0"/>
              <w:spacing w:after="0" w:line="240" w:lineRule="auto"/>
              <w:ind w:left="270" w:hanging="270"/>
              <w:rPr>
                <w:rFonts w:eastAsia="Geneva" w:cs="Segoe UI"/>
                <w:kern w:val="24"/>
              </w:rPr>
            </w:pPr>
            <w:r w:rsidRPr="000D2D89">
              <w:rPr>
                <w:rFonts w:eastAsia="Geneva" w:cs="Segoe UI"/>
                <w:kern w:val="24"/>
              </w:rPr>
              <w:t>And keep it up to date</w:t>
            </w:r>
          </w:p>
          <w:p w14:paraId="56CC08B5" w14:textId="77777777" w:rsidR="005165AB" w:rsidRPr="000D2D89" w:rsidRDefault="005165AB" w:rsidP="00F02B2B">
            <w:pPr>
              <w:autoSpaceDE w:val="0"/>
              <w:autoSpaceDN w:val="0"/>
              <w:adjustRightInd w:val="0"/>
              <w:spacing w:after="0" w:line="240" w:lineRule="auto"/>
              <w:rPr>
                <w:rFonts w:eastAsia="Geneva" w:cs="Segoe UI"/>
                <w:kern w:val="24"/>
              </w:rPr>
            </w:pPr>
          </w:p>
          <w:p w14:paraId="6C76EACF"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This is a great time to have a break for 10 minutes before we look at building your ability to adapt.</w:t>
            </w:r>
          </w:p>
          <w:p w14:paraId="291AE5FC" w14:textId="77777777" w:rsidR="005165AB" w:rsidRPr="000D2D89" w:rsidRDefault="005165AB" w:rsidP="00F02B2B">
            <w:pPr>
              <w:autoSpaceDE w:val="0"/>
              <w:autoSpaceDN w:val="0"/>
              <w:adjustRightInd w:val="0"/>
              <w:spacing w:after="0" w:line="240" w:lineRule="auto"/>
              <w:rPr>
                <w:rFonts w:eastAsia="Geneva" w:cs="Segoe UI"/>
                <w:kern w:val="24"/>
              </w:rPr>
            </w:pPr>
          </w:p>
          <w:p w14:paraId="07F5C5D9" w14:textId="77777777" w:rsidR="005165AB" w:rsidRPr="000D2D89" w:rsidRDefault="005165AB" w:rsidP="00F02B2B">
            <w:pPr>
              <w:autoSpaceDE w:val="0"/>
              <w:autoSpaceDN w:val="0"/>
              <w:adjustRightInd w:val="0"/>
              <w:spacing w:after="0" w:line="240" w:lineRule="auto"/>
              <w:rPr>
                <w:rFonts w:eastAsia="Geneva" w:cs="Segoe UI"/>
                <w:b/>
                <w:bCs/>
                <w:i/>
                <w:iCs/>
                <w:kern w:val="24"/>
              </w:rPr>
            </w:pPr>
            <w:r w:rsidRPr="000D2D89">
              <w:rPr>
                <w:rFonts w:eastAsia="Geneva" w:cs="Segoe UI"/>
                <w:kern w:val="24"/>
              </w:rPr>
              <w:t xml:space="preserve">Please be back ready to start again at </w:t>
            </w:r>
            <w:r w:rsidRPr="000D2D89">
              <w:rPr>
                <w:rFonts w:eastAsia="Geneva" w:cs="Segoe UI"/>
                <w:b/>
                <w:bCs/>
                <w:i/>
                <w:iCs/>
                <w:kern w:val="24"/>
              </w:rPr>
              <w:t>(facilitator - give a specific time if participants are leaving the room) give instructions on refreshments if they are provided).</w:t>
            </w:r>
          </w:p>
          <w:p w14:paraId="7AB3CC60" w14:textId="77777777" w:rsidR="005165AB" w:rsidRPr="000D2D89" w:rsidRDefault="005165AB" w:rsidP="00F02B2B">
            <w:pPr>
              <w:autoSpaceDE w:val="0"/>
              <w:autoSpaceDN w:val="0"/>
              <w:adjustRightInd w:val="0"/>
              <w:spacing w:after="0" w:line="240" w:lineRule="auto"/>
              <w:rPr>
                <w:rFonts w:cs="Segoe UI"/>
              </w:rPr>
            </w:pPr>
          </w:p>
          <w:p w14:paraId="5EB48811" w14:textId="77777777" w:rsidR="005165AB" w:rsidRPr="000D2D89" w:rsidRDefault="005165AB">
            <w:pPr>
              <w:rPr>
                <w:rFonts w:cs="Segoe UI"/>
              </w:rPr>
            </w:pPr>
          </w:p>
        </w:tc>
      </w:tr>
      <w:tr w:rsidR="005165AB" w:rsidRPr="0097421C" w14:paraId="01F07EAB" w14:textId="77777777" w:rsidTr="00664D2E">
        <w:trPr>
          <w:cantSplit/>
          <w:trHeight w:val="3828"/>
        </w:trPr>
        <w:tc>
          <w:tcPr>
            <w:tcW w:w="3402" w:type="dxa"/>
          </w:tcPr>
          <w:p w14:paraId="7BE87AC0" w14:textId="77777777" w:rsidR="005165AB" w:rsidRPr="000D2D89" w:rsidRDefault="005165AB" w:rsidP="000D2D89">
            <w:pPr>
              <w:pStyle w:val="Heading1"/>
            </w:pPr>
            <w:r w:rsidRPr="000D2D89">
              <w:t>Slide 37</w:t>
            </w:r>
          </w:p>
          <w:p w14:paraId="5A835936" w14:textId="59714D4B" w:rsidR="005165AB" w:rsidRPr="000D2D89" w:rsidRDefault="00C826DA" w:rsidP="000D2D89">
            <w:pPr>
              <w:pStyle w:val="Heading1"/>
            </w:pPr>
            <w:r>
              <w:rPr>
                <w:noProof/>
                <w:shd w:val="clear" w:color="auto" w:fill="auto"/>
              </w:rPr>
              <w:drawing>
                <wp:inline distT="0" distB="0" distL="0" distR="0" wp14:anchorId="6AAF0FDC" wp14:editId="1AD021A9">
                  <wp:extent cx="1801372" cy="1350267"/>
                  <wp:effectExtent l="19050" t="19050" r="27940" b="21590"/>
                  <wp:docPr id="39" name="Picture 39" descr="A close up of a computer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de37-sm.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3EE7151" w14:textId="77777777" w:rsidR="005165AB" w:rsidRDefault="005165AB">
            <w:pPr>
              <w:rPr>
                <w:rFonts w:cs="Segoe UI"/>
              </w:rPr>
            </w:pPr>
          </w:p>
          <w:p w14:paraId="32F01755" w14:textId="77777777" w:rsidR="00664D2E" w:rsidRDefault="00664D2E">
            <w:pPr>
              <w:rPr>
                <w:rFonts w:cs="Segoe UI"/>
              </w:rPr>
            </w:pPr>
          </w:p>
          <w:p w14:paraId="24411F0A" w14:textId="77777777" w:rsidR="00664D2E" w:rsidRDefault="00664D2E">
            <w:pPr>
              <w:rPr>
                <w:rFonts w:cs="Segoe UI"/>
              </w:rPr>
            </w:pPr>
          </w:p>
          <w:p w14:paraId="3B6A6CD2" w14:textId="77777777" w:rsidR="00664D2E" w:rsidRDefault="00664D2E">
            <w:pPr>
              <w:rPr>
                <w:rFonts w:cs="Segoe UI"/>
              </w:rPr>
            </w:pPr>
          </w:p>
          <w:p w14:paraId="5A51DD48" w14:textId="77777777" w:rsidR="00664D2E" w:rsidRDefault="00664D2E">
            <w:pPr>
              <w:rPr>
                <w:rFonts w:cs="Segoe UI"/>
              </w:rPr>
            </w:pPr>
          </w:p>
          <w:p w14:paraId="326AC44F" w14:textId="77777777" w:rsidR="00664D2E" w:rsidRDefault="00664D2E">
            <w:pPr>
              <w:rPr>
                <w:rFonts w:cs="Segoe UI"/>
              </w:rPr>
            </w:pPr>
          </w:p>
          <w:p w14:paraId="7C025E81" w14:textId="44F9E417" w:rsidR="00664D2E" w:rsidRPr="000D2D89" w:rsidRDefault="00664D2E">
            <w:pPr>
              <w:rPr>
                <w:rFonts w:cs="Segoe UI"/>
              </w:rPr>
            </w:pPr>
          </w:p>
        </w:tc>
      </w:tr>
      <w:tr w:rsidR="005165AB" w:rsidRPr="0097421C" w14:paraId="73B2E522" w14:textId="77777777" w:rsidTr="000D2D89">
        <w:trPr>
          <w:cantSplit/>
        </w:trPr>
        <w:tc>
          <w:tcPr>
            <w:tcW w:w="3402" w:type="dxa"/>
          </w:tcPr>
          <w:p w14:paraId="44FDD26C" w14:textId="77777777" w:rsidR="005165AB" w:rsidRPr="000D2D89" w:rsidRDefault="005165AB" w:rsidP="000D2D89">
            <w:pPr>
              <w:pStyle w:val="Heading1"/>
            </w:pPr>
            <w:r w:rsidRPr="000D2D89">
              <w:t>Slide 38</w:t>
            </w:r>
          </w:p>
          <w:p w14:paraId="3A6674D9" w14:textId="717875E1" w:rsidR="005165AB" w:rsidRPr="000D2D89" w:rsidRDefault="00C826DA" w:rsidP="000D2D89">
            <w:pPr>
              <w:pStyle w:val="Heading1"/>
            </w:pPr>
            <w:r>
              <w:rPr>
                <w:noProof/>
                <w:shd w:val="clear" w:color="auto" w:fill="auto"/>
              </w:rPr>
              <w:drawing>
                <wp:inline distT="0" distB="0" distL="0" distR="0" wp14:anchorId="354F31D3" wp14:editId="1AA27856">
                  <wp:extent cx="1801372" cy="1350267"/>
                  <wp:effectExtent l="19050" t="19050" r="27940" b="21590"/>
                  <wp:docPr id="40" name="Picture 40" descr="A close 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ide38-sm.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079D758F"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So, we’ve got through a lot of material here, well done to us all.</w:t>
            </w:r>
          </w:p>
          <w:p w14:paraId="3EB39AC8" w14:textId="77777777" w:rsidR="005165AB" w:rsidRPr="000D2D89" w:rsidRDefault="005165AB" w:rsidP="00F02B2B">
            <w:pPr>
              <w:autoSpaceDE w:val="0"/>
              <w:autoSpaceDN w:val="0"/>
              <w:adjustRightInd w:val="0"/>
              <w:spacing w:after="0" w:line="240" w:lineRule="auto"/>
              <w:rPr>
                <w:rFonts w:eastAsia="Geneva" w:cs="Segoe UI"/>
                <w:kern w:val="24"/>
              </w:rPr>
            </w:pPr>
          </w:p>
          <w:p w14:paraId="0B45CE7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There are a number of key ideas, and key actions that we hope you take away from this workshop.</w:t>
            </w:r>
          </w:p>
          <w:p w14:paraId="100E5C9D" w14:textId="77777777" w:rsidR="005165AB" w:rsidRPr="000D2D89" w:rsidRDefault="005165AB" w:rsidP="00F02B2B">
            <w:pPr>
              <w:autoSpaceDE w:val="0"/>
              <w:autoSpaceDN w:val="0"/>
              <w:adjustRightInd w:val="0"/>
              <w:spacing w:after="0" w:line="240" w:lineRule="auto"/>
              <w:rPr>
                <w:rFonts w:eastAsia="Geneva" w:cs="Segoe UI"/>
                <w:kern w:val="24"/>
              </w:rPr>
            </w:pPr>
          </w:p>
          <w:p w14:paraId="12039B0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The short version is:  There is lots you can do to make your business stronger and proactively guard against risks to your business.</w:t>
            </w:r>
          </w:p>
          <w:p w14:paraId="0F48B776" w14:textId="77777777" w:rsidR="005165AB" w:rsidRPr="000D2D89" w:rsidRDefault="005165AB">
            <w:pPr>
              <w:rPr>
                <w:rFonts w:cs="Segoe UI"/>
              </w:rPr>
            </w:pPr>
          </w:p>
        </w:tc>
      </w:tr>
      <w:tr w:rsidR="005165AB" w:rsidRPr="0097421C" w14:paraId="13C91434" w14:textId="77777777" w:rsidTr="00664D2E">
        <w:trPr>
          <w:cantSplit/>
          <w:trHeight w:val="3544"/>
        </w:trPr>
        <w:tc>
          <w:tcPr>
            <w:tcW w:w="3402" w:type="dxa"/>
          </w:tcPr>
          <w:p w14:paraId="07DA5D03" w14:textId="77777777" w:rsidR="005165AB" w:rsidRPr="000D2D89" w:rsidRDefault="005165AB" w:rsidP="000D2D89">
            <w:pPr>
              <w:pStyle w:val="Heading1"/>
            </w:pPr>
            <w:r w:rsidRPr="000D2D89">
              <w:t>Slide 39</w:t>
            </w:r>
          </w:p>
          <w:p w14:paraId="63F153BF" w14:textId="273E73B8" w:rsidR="005165AB" w:rsidRPr="000D2D89" w:rsidRDefault="00C826DA" w:rsidP="000D2D89">
            <w:pPr>
              <w:pStyle w:val="Heading1"/>
            </w:pPr>
            <w:r>
              <w:rPr>
                <w:noProof/>
                <w:shd w:val="clear" w:color="auto" w:fill="auto"/>
              </w:rPr>
              <w:drawing>
                <wp:inline distT="0" distB="0" distL="0" distR="0" wp14:anchorId="21EA2A8B" wp14:editId="1556848F">
                  <wp:extent cx="1801372" cy="1350267"/>
                  <wp:effectExtent l="19050" t="19050" r="27940" b="21590"/>
                  <wp:docPr id="41" name="Picture 4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ide39-sm.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3C26A326"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To build your ability change, keep working on having good relationships both within and outside your organisation, keep learning as a leader, keep your eyes and ears focused on what is going on in your environment and be ready to act upon warning signals you receive.</w:t>
            </w:r>
          </w:p>
          <w:p w14:paraId="314DBDB3" w14:textId="77777777" w:rsidR="005165AB" w:rsidRPr="000D2D89" w:rsidRDefault="005165AB" w:rsidP="00F02B2B">
            <w:pPr>
              <w:autoSpaceDE w:val="0"/>
              <w:autoSpaceDN w:val="0"/>
              <w:adjustRightInd w:val="0"/>
              <w:spacing w:after="0" w:line="240" w:lineRule="auto"/>
              <w:rPr>
                <w:rFonts w:eastAsia="Geneva" w:cs="Segoe UI"/>
                <w:kern w:val="24"/>
              </w:rPr>
            </w:pPr>
          </w:p>
          <w:p w14:paraId="0E734E27"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 xml:space="preserve">As well as the workshop and workbook there are other free resources that can help you on your journey to business preparedness.  </w:t>
            </w:r>
          </w:p>
          <w:p w14:paraId="5D154370" w14:textId="77777777" w:rsidR="005165AB" w:rsidRPr="000D2D89" w:rsidRDefault="005165AB">
            <w:pPr>
              <w:rPr>
                <w:rFonts w:cs="Segoe UI"/>
              </w:rPr>
            </w:pPr>
          </w:p>
        </w:tc>
      </w:tr>
      <w:tr w:rsidR="005165AB" w:rsidRPr="0097421C" w14:paraId="78BE3D21" w14:textId="77777777" w:rsidTr="000D2D89">
        <w:trPr>
          <w:cantSplit/>
        </w:trPr>
        <w:tc>
          <w:tcPr>
            <w:tcW w:w="3402" w:type="dxa"/>
          </w:tcPr>
          <w:p w14:paraId="51CE37DC" w14:textId="77777777" w:rsidR="005165AB" w:rsidRPr="000D2D89" w:rsidRDefault="005165AB" w:rsidP="000D2D89">
            <w:pPr>
              <w:pStyle w:val="Heading1"/>
            </w:pPr>
            <w:r w:rsidRPr="000D2D89">
              <w:t>Slide 40</w:t>
            </w:r>
          </w:p>
          <w:p w14:paraId="677D63F2" w14:textId="251B1924" w:rsidR="005165AB" w:rsidRPr="000D2D89" w:rsidRDefault="00C826DA" w:rsidP="000D2D89">
            <w:pPr>
              <w:pStyle w:val="Heading1"/>
            </w:pPr>
            <w:r>
              <w:rPr>
                <w:noProof/>
                <w:shd w:val="clear" w:color="auto" w:fill="auto"/>
              </w:rPr>
              <w:drawing>
                <wp:inline distT="0" distB="0" distL="0" distR="0" wp14:anchorId="1BA03DAA" wp14:editId="49D14B31">
                  <wp:extent cx="1801372" cy="1350267"/>
                  <wp:effectExtent l="19050" t="19050" r="27940" b="21590"/>
                  <wp:docPr id="42" name="Picture 4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de40-sm.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50701B6C"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To manage your risks, you should complete and document all the Business Continuity Plan workbook stages for your organisation and then make sure you share this with your staff.</w:t>
            </w:r>
          </w:p>
          <w:p w14:paraId="77D8D646" w14:textId="77777777" w:rsidR="005165AB" w:rsidRPr="000D2D89" w:rsidRDefault="005165AB" w:rsidP="00F02B2B">
            <w:pPr>
              <w:autoSpaceDE w:val="0"/>
              <w:autoSpaceDN w:val="0"/>
              <w:adjustRightInd w:val="0"/>
              <w:spacing w:after="0" w:line="240" w:lineRule="auto"/>
              <w:rPr>
                <w:rFonts w:eastAsia="Geneva" w:cs="Segoe UI"/>
                <w:kern w:val="24"/>
              </w:rPr>
            </w:pPr>
          </w:p>
          <w:p w14:paraId="54A125AD"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You don’t have to do this all at once.  This is part of a process of making your business better.  Try setting aside just 30 minutes a week to look back on your workshop material and make progress over time.</w:t>
            </w:r>
          </w:p>
          <w:p w14:paraId="452F4D91" w14:textId="77777777" w:rsidR="005165AB" w:rsidRPr="000D2D89" w:rsidRDefault="005165AB" w:rsidP="00F02B2B">
            <w:pPr>
              <w:autoSpaceDE w:val="0"/>
              <w:autoSpaceDN w:val="0"/>
              <w:adjustRightInd w:val="0"/>
              <w:spacing w:after="0" w:line="240" w:lineRule="auto"/>
              <w:rPr>
                <w:rFonts w:eastAsia="Geneva" w:cs="Segoe UI"/>
                <w:kern w:val="24"/>
              </w:rPr>
            </w:pPr>
          </w:p>
          <w:p w14:paraId="42BF86D9" w14:textId="77777777" w:rsidR="005165AB" w:rsidRPr="000D2D89" w:rsidRDefault="005165AB" w:rsidP="00F02B2B">
            <w:pPr>
              <w:autoSpaceDE w:val="0"/>
              <w:autoSpaceDN w:val="0"/>
              <w:adjustRightInd w:val="0"/>
              <w:spacing w:after="0" w:line="240" w:lineRule="auto"/>
              <w:rPr>
                <w:rFonts w:eastAsia="Geneva" w:cs="Segoe UI"/>
                <w:kern w:val="24"/>
              </w:rPr>
            </w:pPr>
            <w:r w:rsidRPr="000D2D89">
              <w:rPr>
                <w:rFonts w:eastAsia="Geneva" w:cs="Segoe UI"/>
                <w:kern w:val="24"/>
              </w:rPr>
              <w:t>We’ll tell you about some other resources that you could use to help you next.</w:t>
            </w:r>
          </w:p>
          <w:p w14:paraId="48A4FE22" w14:textId="77777777" w:rsidR="005165AB" w:rsidRPr="000D2D89" w:rsidRDefault="005165AB" w:rsidP="00F02B2B">
            <w:pPr>
              <w:autoSpaceDE w:val="0"/>
              <w:autoSpaceDN w:val="0"/>
              <w:adjustRightInd w:val="0"/>
              <w:spacing w:after="0" w:line="240" w:lineRule="auto"/>
              <w:rPr>
                <w:rFonts w:cs="Segoe UI"/>
              </w:rPr>
            </w:pPr>
          </w:p>
          <w:p w14:paraId="7CB64D3E" w14:textId="77777777" w:rsidR="005165AB" w:rsidRPr="000D2D89" w:rsidRDefault="005165AB">
            <w:pPr>
              <w:rPr>
                <w:rFonts w:cs="Segoe UI"/>
              </w:rPr>
            </w:pPr>
          </w:p>
        </w:tc>
      </w:tr>
      <w:tr w:rsidR="005165AB" w:rsidRPr="0097421C" w14:paraId="74F5D217" w14:textId="77777777" w:rsidTr="00664D2E">
        <w:trPr>
          <w:cantSplit/>
          <w:trHeight w:val="3544"/>
        </w:trPr>
        <w:tc>
          <w:tcPr>
            <w:tcW w:w="3402" w:type="dxa"/>
          </w:tcPr>
          <w:p w14:paraId="79F4805F" w14:textId="77777777" w:rsidR="005165AB" w:rsidRPr="000D2D89" w:rsidRDefault="005165AB" w:rsidP="000D2D89">
            <w:pPr>
              <w:pStyle w:val="Heading1"/>
            </w:pPr>
            <w:r w:rsidRPr="000D2D89">
              <w:t>Slide 41</w:t>
            </w:r>
          </w:p>
          <w:p w14:paraId="5CCC857B" w14:textId="618D9D10" w:rsidR="005165AB" w:rsidRPr="000D2D89" w:rsidRDefault="00C826DA" w:rsidP="000D2D89">
            <w:pPr>
              <w:pStyle w:val="Heading1"/>
            </w:pPr>
            <w:r>
              <w:rPr>
                <w:noProof/>
                <w:shd w:val="clear" w:color="auto" w:fill="auto"/>
              </w:rPr>
              <w:drawing>
                <wp:inline distT="0" distB="0" distL="0" distR="0" wp14:anchorId="10CF6B46" wp14:editId="657C7CB3">
                  <wp:extent cx="1801372" cy="1350267"/>
                  <wp:effectExtent l="19050" t="19050" r="27940" b="21590"/>
                  <wp:docPr id="43" name="Picture 43"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de41-sm.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D299627" w14:textId="77777777" w:rsidR="005165AB" w:rsidRPr="000D2D89" w:rsidRDefault="005165AB" w:rsidP="00F02B2B">
            <w:pPr>
              <w:autoSpaceDE w:val="0"/>
              <w:autoSpaceDN w:val="0"/>
              <w:adjustRightInd w:val="0"/>
              <w:spacing w:after="0" w:line="240" w:lineRule="auto"/>
              <w:rPr>
                <w:rFonts w:eastAsia="Geneva" w:cs="Segoe UI"/>
                <w:b/>
                <w:bCs/>
                <w:kern w:val="24"/>
                <w:lang w:val="en-US"/>
              </w:rPr>
            </w:pPr>
            <w:r w:rsidRPr="000D2D89">
              <w:rPr>
                <w:rFonts w:eastAsia="Geneva" w:cs="Segoe UI"/>
                <w:kern w:val="24"/>
                <w:lang w:val="en-US"/>
              </w:rPr>
              <w:t xml:space="preserve">The Atlas app, which you have heard mentioned earlier in this workshop, is a free app specifically designed to help small and medium business owners learn about and take steps to improve their preparedness. </w:t>
            </w:r>
          </w:p>
          <w:p w14:paraId="2F72212C" w14:textId="77777777" w:rsidR="005165AB" w:rsidRPr="000D2D89" w:rsidRDefault="005165AB" w:rsidP="00F02B2B">
            <w:pPr>
              <w:autoSpaceDE w:val="0"/>
              <w:autoSpaceDN w:val="0"/>
              <w:adjustRightInd w:val="0"/>
              <w:spacing w:after="0" w:line="240" w:lineRule="auto"/>
              <w:rPr>
                <w:rFonts w:cs="Segoe UI"/>
              </w:rPr>
            </w:pPr>
          </w:p>
          <w:p w14:paraId="486F6801" w14:textId="77777777" w:rsidR="005165AB" w:rsidRPr="000D2D89" w:rsidRDefault="005165AB">
            <w:pPr>
              <w:rPr>
                <w:rFonts w:cs="Segoe UI"/>
              </w:rPr>
            </w:pPr>
          </w:p>
        </w:tc>
      </w:tr>
      <w:tr w:rsidR="005165AB" w:rsidRPr="0097421C" w14:paraId="14925472" w14:textId="77777777" w:rsidTr="000D2D89">
        <w:trPr>
          <w:cantSplit/>
        </w:trPr>
        <w:tc>
          <w:tcPr>
            <w:tcW w:w="3402" w:type="dxa"/>
          </w:tcPr>
          <w:p w14:paraId="4853E314" w14:textId="77777777" w:rsidR="005165AB" w:rsidRPr="000D2D89" w:rsidRDefault="005165AB" w:rsidP="000D2D89">
            <w:pPr>
              <w:pStyle w:val="Heading1"/>
            </w:pPr>
            <w:r w:rsidRPr="000D2D89">
              <w:t>Slide 42</w:t>
            </w:r>
          </w:p>
          <w:p w14:paraId="5EB7BB6B" w14:textId="7BBE50E3" w:rsidR="005165AB" w:rsidRPr="000D2D89" w:rsidRDefault="00C826DA" w:rsidP="000D2D89">
            <w:pPr>
              <w:pStyle w:val="Heading1"/>
            </w:pPr>
            <w:r>
              <w:rPr>
                <w:noProof/>
                <w:shd w:val="clear" w:color="auto" w:fill="auto"/>
              </w:rPr>
              <w:drawing>
                <wp:inline distT="0" distB="0" distL="0" distR="0" wp14:anchorId="4F321351" wp14:editId="6E585CB9">
                  <wp:extent cx="1801372" cy="1350267"/>
                  <wp:effectExtent l="19050" t="19050" r="27940" b="215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de42-sm.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499DDF1F"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The App is interactive and guided by a friendly bear called Atlas. It helps you understand how to prepare and respond to disruptions and crisis events that effect your business. </w:t>
            </w:r>
          </w:p>
          <w:p w14:paraId="48858DA4"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6979D33"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Atlas walks you through a range of tasks to help you more clearly see and improve on your own preparedness. It starts by raising your awareness that you should do something, it educates you that there are things that you can do, and then, through the conversation you have with Atlas, it produces you a downloadable Crisis Recovery Plan. </w:t>
            </w:r>
          </w:p>
          <w:p w14:paraId="41769873"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DC35555"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 content within Atlas is very similar to what you have covered here today at this workshop, but also has a great deal more to extend your preparedness.</w:t>
            </w:r>
          </w:p>
          <w:p w14:paraId="49AD8AC0" w14:textId="77777777" w:rsidR="005165AB" w:rsidRPr="000D2D89" w:rsidRDefault="005165AB" w:rsidP="00F02B2B">
            <w:pPr>
              <w:autoSpaceDE w:val="0"/>
              <w:autoSpaceDN w:val="0"/>
              <w:adjustRightInd w:val="0"/>
              <w:spacing w:after="0" w:line="240" w:lineRule="auto"/>
              <w:rPr>
                <w:rFonts w:cs="Segoe UI"/>
              </w:rPr>
            </w:pPr>
          </w:p>
          <w:p w14:paraId="21B0BEBE" w14:textId="77777777" w:rsidR="005165AB" w:rsidRPr="000D2D89" w:rsidRDefault="005165AB">
            <w:pPr>
              <w:rPr>
                <w:rFonts w:cs="Segoe UI"/>
              </w:rPr>
            </w:pPr>
          </w:p>
        </w:tc>
      </w:tr>
      <w:tr w:rsidR="005165AB" w:rsidRPr="0097421C" w14:paraId="637B296A" w14:textId="77777777" w:rsidTr="000D2D89">
        <w:trPr>
          <w:cantSplit/>
        </w:trPr>
        <w:tc>
          <w:tcPr>
            <w:tcW w:w="3402" w:type="dxa"/>
          </w:tcPr>
          <w:p w14:paraId="1BF70406" w14:textId="77777777" w:rsidR="005165AB" w:rsidRPr="000D2D89" w:rsidRDefault="005165AB" w:rsidP="000D2D89">
            <w:pPr>
              <w:pStyle w:val="Heading1"/>
            </w:pPr>
            <w:r w:rsidRPr="000D2D89">
              <w:t>Slide 43</w:t>
            </w:r>
          </w:p>
          <w:p w14:paraId="3C0013D8" w14:textId="0457252D" w:rsidR="005165AB" w:rsidRPr="000D2D89" w:rsidRDefault="00C826DA" w:rsidP="000D2D89">
            <w:pPr>
              <w:pStyle w:val="Heading1"/>
            </w:pPr>
            <w:r>
              <w:rPr>
                <w:noProof/>
                <w:shd w:val="clear" w:color="auto" w:fill="auto"/>
              </w:rPr>
              <w:drawing>
                <wp:inline distT="0" distB="0" distL="0" distR="0" wp14:anchorId="1E39E18D" wp14:editId="2CCCBEA8">
                  <wp:extent cx="1801372" cy="1350267"/>
                  <wp:effectExtent l="19050" t="19050" r="27940" b="21590"/>
                  <wp:docPr id="45" name="Picture 4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de43-sm.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6A0623F3"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You can download Atlas for free following these links or search the Apple or Play store for Atlas Ready for Business.</w:t>
            </w:r>
          </w:p>
          <w:p w14:paraId="089E235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5BF1A20"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The app is designed to be used on an ongoing basis – perhaps 10-20 minutes a week to work through the stages of the content.  It’s a bit like breaking this workshop up into one slide or activity at a time, so that you can fit it in amongst everything else you need to do.</w:t>
            </w:r>
          </w:p>
          <w:p w14:paraId="7F59FCB6" w14:textId="77777777" w:rsidR="005165AB" w:rsidRPr="000D2D89" w:rsidRDefault="005165AB" w:rsidP="00F02B2B">
            <w:pPr>
              <w:autoSpaceDE w:val="0"/>
              <w:autoSpaceDN w:val="0"/>
              <w:adjustRightInd w:val="0"/>
              <w:spacing w:after="0" w:line="240" w:lineRule="auto"/>
              <w:rPr>
                <w:rFonts w:cs="Segoe UI"/>
              </w:rPr>
            </w:pPr>
          </w:p>
          <w:p w14:paraId="3A40D013" w14:textId="77777777" w:rsidR="005165AB" w:rsidRPr="000D2D89" w:rsidRDefault="005165AB">
            <w:pPr>
              <w:rPr>
                <w:rFonts w:cs="Segoe UI"/>
              </w:rPr>
            </w:pPr>
          </w:p>
        </w:tc>
      </w:tr>
      <w:tr w:rsidR="005165AB" w:rsidRPr="0097421C" w14:paraId="063B4949" w14:textId="77777777" w:rsidTr="000D2D89">
        <w:trPr>
          <w:cantSplit/>
        </w:trPr>
        <w:tc>
          <w:tcPr>
            <w:tcW w:w="3402" w:type="dxa"/>
          </w:tcPr>
          <w:p w14:paraId="5D24DEC3" w14:textId="77777777" w:rsidR="005165AB" w:rsidRPr="000D2D89" w:rsidRDefault="005165AB" w:rsidP="000D2D89">
            <w:pPr>
              <w:pStyle w:val="Heading1"/>
            </w:pPr>
            <w:r w:rsidRPr="000D2D89">
              <w:t>Slide 44</w:t>
            </w:r>
          </w:p>
          <w:p w14:paraId="5AAC6B02" w14:textId="33821D57" w:rsidR="005165AB" w:rsidRPr="000D2D89" w:rsidRDefault="00C826DA" w:rsidP="000D2D89">
            <w:pPr>
              <w:pStyle w:val="Heading1"/>
            </w:pPr>
            <w:r>
              <w:rPr>
                <w:noProof/>
                <w:shd w:val="clear" w:color="auto" w:fill="auto"/>
              </w:rPr>
              <w:drawing>
                <wp:inline distT="0" distB="0" distL="0" distR="0" wp14:anchorId="21AC66E7" wp14:editId="6C6A3A74">
                  <wp:extent cx="1801372" cy="1350267"/>
                  <wp:effectExtent l="19050" t="19050" r="27940" b="21590"/>
                  <wp:docPr id="46" name="Picture 46"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de44-sm.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239214C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Ok our final session looks at how your business preparedness relates to the wider community.</w:t>
            </w:r>
          </w:p>
          <w:p w14:paraId="3633E318"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7F9BF086"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We started our workshop with your personal resilience or preparedness within the home setting, we spent a lot of time on our core area of growing your </w:t>
            </w:r>
            <w:proofErr w:type="spellStart"/>
            <w:r w:rsidRPr="000D2D89">
              <w:rPr>
                <w:rFonts w:eastAsia="Geneva" w:cs="Segoe UI"/>
                <w:kern w:val="24"/>
                <w:lang w:val="en-US"/>
              </w:rPr>
              <w:t>organisation’s</w:t>
            </w:r>
            <w:proofErr w:type="spellEnd"/>
            <w:r w:rsidRPr="000D2D89">
              <w:rPr>
                <w:rFonts w:eastAsia="Geneva" w:cs="Segoe UI"/>
                <w:kern w:val="24"/>
                <w:lang w:val="en-US"/>
              </w:rPr>
              <w:t xml:space="preserve"> preparedness, and now we are going to zoom up to the wider community level.</w:t>
            </w:r>
          </w:p>
          <w:p w14:paraId="1C673899"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EF2F90F" w14:textId="77777777" w:rsidR="005165AB" w:rsidRPr="000D2D89" w:rsidRDefault="005165AB" w:rsidP="00F02B2B">
            <w:pPr>
              <w:autoSpaceDE w:val="0"/>
              <w:autoSpaceDN w:val="0"/>
              <w:adjustRightInd w:val="0"/>
              <w:spacing w:after="0" w:line="240" w:lineRule="auto"/>
              <w:rPr>
                <w:rFonts w:eastAsia="Times New Roman" w:cs="Segoe UI"/>
                <w:kern w:val="24"/>
                <w:lang w:val="en-US"/>
              </w:rPr>
            </w:pPr>
            <w:r w:rsidRPr="000D2D89">
              <w:rPr>
                <w:rFonts w:eastAsia="Times New Roman" w:cs="Segoe UI"/>
                <w:kern w:val="24"/>
                <w:lang w:val="en-US"/>
              </w:rPr>
              <w:t>Your preparedness is a crucial and critical part of your community's resilience</w:t>
            </w:r>
          </w:p>
          <w:p w14:paraId="0A498620" w14:textId="77777777" w:rsidR="005165AB" w:rsidRPr="000D2D89" w:rsidRDefault="005165AB" w:rsidP="00F02B2B">
            <w:pPr>
              <w:autoSpaceDE w:val="0"/>
              <w:autoSpaceDN w:val="0"/>
              <w:adjustRightInd w:val="0"/>
              <w:spacing w:after="0" w:line="240" w:lineRule="auto"/>
              <w:rPr>
                <w:rFonts w:eastAsia="Times New Roman" w:cs="Segoe UI"/>
                <w:b/>
                <w:bCs/>
                <w:kern w:val="24"/>
                <w:lang w:val="en-US"/>
              </w:rPr>
            </w:pPr>
          </w:p>
          <w:p w14:paraId="41AB2CA7" w14:textId="77777777" w:rsidR="005165AB" w:rsidRPr="000D2D89" w:rsidRDefault="005165AB" w:rsidP="00F02B2B">
            <w:pPr>
              <w:numPr>
                <w:ilvl w:val="0"/>
                <w:numId w:val="2"/>
              </w:numPr>
              <w:autoSpaceDE w:val="0"/>
              <w:autoSpaceDN w:val="0"/>
              <w:adjustRightInd w:val="0"/>
              <w:spacing w:after="0" w:line="240" w:lineRule="auto"/>
              <w:ind w:left="1800" w:hanging="360"/>
              <w:rPr>
                <w:rFonts w:eastAsia="Times New Roman" w:cs="Segoe UI"/>
                <w:kern w:val="24"/>
                <w:lang w:val="en-US"/>
              </w:rPr>
            </w:pPr>
            <w:r w:rsidRPr="000D2D89">
              <w:rPr>
                <w:rFonts w:eastAsia="Times New Roman" w:cs="Segoe UI"/>
                <w:kern w:val="24"/>
                <w:lang w:val="en-US"/>
              </w:rPr>
              <w:t>Private sector businesses employ members of the community and provide resources for people to meet their daily needs.</w:t>
            </w:r>
          </w:p>
          <w:p w14:paraId="5EDCD0E4" w14:textId="77777777" w:rsidR="005165AB" w:rsidRPr="000D2D89" w:rsidRDefault="005165AB" w:rsidP="00F02B2B">
            <w:pPr>
              <w:numPr>
                <w:ilvl w:val="0"/>
                <w:numId w:val="2"/>
              </w:numPr>
              <w:autoSpaceDE w:val="0"/>
              <w:autoSpaceDN w:val="0"/>
              <w:adjustRightInd w:val="0"/>
              <w:spacing w:after="0" w:line="240" w:lineRule="auto"/>
              <w:ind w:left="1800" w:hanging="360"/>
              <w:rPr>
                <w:rFonts w:eastAsia="Times New Roman" w:cs="Segoe UI"/>
                <w:kern w:val="24"/>
                <w:lang w:val="en-US"/>
              </w:rPr>
            </w:pPr>
            <w:r w:rsidRPr="000D2D89">
              <w:rPr>
                <w:rFonts w:eastAsia="Times New Roman" w:cs="Segoe UI"/>
                <w:kern w:val="24"/>
                <w:lang w:val="en-US"/>
              </w:rPr>
              <w:t>They contribute to business districts and substantially to the economic activity of communities.</w:t>
            </w:r>
          </w:p>
          <w:p w14:paraId="5846ACF1" w14:textId="77777777" w:rsidR="005165AB" w:rsidRPr="000D2D89" w:rsidRDefault="005165AB" w:rsidP="00F02B2B">
            <w:pPr>
              <w:numPr>
                <w:ilvl w:val="0"/>
                <w:numId w:val="2"/>
              </w:numPr>
              <w:autoSpaceDE w:val="0"/>
              <w:autoSpaceDN w:val="0"/>
              <w:adjustRightInd w:val="0"/>
              <w:spacing w:after="0" w:line="240" w:lineRule="auto"/>
              <w:ind w:left="1800" w:hanging="360"/>
              <w:rPr>
                <w:rFonts w:eastAsia="Times New Roman" w:cs="Segoe UI"/>
                <w:kern w:val="24"/>
                <w:lang w:val="en-US"/>
              </w:rPr>
            </w:pPr>
            <w:r w:rsidRPr="000D2D89">
              <w:rPr>
                <w:rFonts w:eastAsia="Times New Roman" w:cs="Segoe UI"/>
                <w:kern w:val="24"/>
                <w:lang w:val="en-US"/>
              </w:rPr>
              <w:t>They are part of regional and global supply chains that move goods and services anywhere from just down the road to around the world.</w:t>
            </w:r>
          </w:p>
          <w:p w14:paraId="2A658BE5" w14:textId="77777777" w:rsidR="005165AB" w:rsidRPr="000D2D89" w:rsidRDefault="005165AB" w:rsidP="00F02B2B">
            <w:pPr>
              <w:autoSpaceDE w:val="0"/>
              <w:autoSpaceDN w:val="0"/>
              <w:adjustRightInd w:val="0"/>
              <w:spacing w:after="0" w:line="240" w:lineRule="auto"/>
              <w:ind w:left="1800" w:hanging="360"/>
              <w:rPr>
                <w:rFonts w:eastAsia="Times New Roman" w:cs="Segoe UI"/>
                <w:kern w:val="24"/>
                <w:lang w:val="en-US"/>
              </w:rPr>
            </w:pPr>
          </w:p>
          <w:p w14:paraId="14B48AB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Getting through any disaster event is about many people and organisations within your communities all doing their bit to help get through. Your need staff to come to work, they need schools to be open so that their kids are cared for, roads to be able to travel on, stores that are open to buy food – and this is all one big complex interlinked system.</w:t>
            </w:r>
          </w:p>
          <w:p w14:paraId="6D3A3CA2"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6A9F8EEF" w14:textId="4E8DFAC5" w:rsidR="005165AB" w:rsidRPr="00664D2E" w:rsidRDefault="005165AB" w:rsidP="00664D2E">
            <w:pPr>
              <w:autoSpaceDE w:val="0"/>
              <w:autoSpaceDN w:val="0"/>
              <w:adjustRightInd w:val="0"/>
              <w:spacing w:after="0" w:line="240" w:lineRule="auto"/>
              <w:rPr>
                <w:rFonts w:eastAsia="Times New Roman" w:cs="Segoe UI"/>
                <w:kern w:val="24"/>
                <w:lang w:val="en-US"/>
              </w:rPr>
            </w:pPr>
            <w:r w:rsidRPr="000D2D89">
              <w:rPr>
                <w:rFonts w:eastAsia="Geneva" w:cs="Segoe UI"/>
                <w:kern w:val="24"/>
                <w:lang w:val="en-US"/>
              </w:rPr>
              <w:t>It’s fantastic that you made the time to come along today and are taking steps to get your business prepared and able to help ensure that your community gets through.  Well done everyone.</w:t>
            </w:r>
          </w:p>
        </w:tc>
      </w:tr>
      <w:tr w:rsidR="005165AB" w:rsidRPr="0097421C" w14:paraId="26EFDC63" w14:textId="77777777" w:rsidTr="000D2D89">
        <w:trPr>
          <w:cantSplit/>
        </w:trPr>
        <w:tc>
          <w:tcPr>
            <w:tcW w:w="3402" w:type="dxa"/>
          </w:tcPr>
          <w:p w14:paraId="35C4CCE0" w14:textId="77777777" w:rsidR="005165AB" w:rsidRPr="000D2D89" w:rsidRDefault="005165AB" w:rsidP="000D2D89">
            <w:pPr>
              <w:pStyle w:val="Heading1"/>
            </w:pPr>
            <w:r w:rsidRPr="000D2D89">
              <w:t>Slide 45</w:t>
            </w:r>
          </w:p>
          <w:p w14:paraId="138F65C8" w14:textId="48931508" w:rsidR="005165AB" w:rsidRPr="000D2D89" w:rsidRDefault="00C826DA" w:rsidP="000D2D89">
            <w:pPr>
              <w:pStyle w:val="Heading1"/>
            </w:pPr>
            <w:r>
              <w:rPr>
                <w:noProof/>
                <w:shd w:val="clear" w:color="auto" w:fill="auto"/>
              </w:rPr>
              <w:drawing>
                <wp:inline distT="0" distB="0" distL="0" distR="0" wp14:anchorId="4D9AA4FA" wp14:editId="49796FC2">
                  <wp:extent cx="1801372" cy="1350267"/>
                  <wp:effectExtent l="19050" t="19050" r="27940" b="21590"/>
                  <wp:docPr id="47" name="Picture 47"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de45-sm.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7F40563C"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It’s been great to have you.  Just one last step before we are done.</w:t>
            </w:r>
          </w:p>
          <w:p w14:paraId="62393EEB"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92FB8C7"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We are really keen to get feedback from our workshop participants so we can improve on this material in the coming months. We would greatly appreciate your feedback. I’m going to hand out a really short survey to get feedback on this specific workshop. Could you please complete this, fold it in half and return it to me before you </w:t>
            </w:r>
            <w:proofErr w:type="gramStart"/>
            <w:r w:rsidRPr="000D2D89">
              <w:rPr>
                <w:rFonts w:eastAsia="Geneva" w:cs="Segoe UI"/>
                <w:kern w:val="24"/>
                <w:lang w:val="en-US"/>
              </w:rPr>
              <w:t>leave.</w:t>
            </w:r>
            <w:proofErr w:type="gramEnd"/>
            <w:r w:rsidRPr="000D2D89">
              <w:rPr>
                <w:rFonts w:eastAsia="Geneva" w:cs="Segoe UI"/>
                <w:kern w:val="24"/>
                <w:lang w:val="en-US"/>
              </w:rPr>
              <w:t xml:space="preserve"> </w:t>
            </w:r>
          </w:p>
          <w:p w14:paraId="46D08A5A"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4958734A" w14:textId="77777777" w:rsidR="005165AB" w:rsidRPr="000D2D89" w:rsidRDefault="005165AB" w:rsidP="00F02B2B">
            <w:pPr>
              <w:autoSpaceDE w:val="0"/>
              <w:autoSpaceDN w:val="0"/>
              <w:adjustRightInd w:val="0"/>
              <w:spacing w:after="0" w:line="240" w:lineRule="auto"/>
              <w:rPr>
                <w:rFonts w:eastAsia="Geneva" w:cs="Segoe UI"/>
                <w:kern w:val="24"/>
                <w:lang w:val="en-US"/>
              </w:rPr>
            </w:pPr>
            <w:r w:rsidRPr="000D2D89">
              <w:rPr>
                <w:rFonts w:eastAsia="Geneva" w:cs="Segoe UI"/>
                <w:kern w:val="24"/>
                <w:lang w:val="en-US"/>
              </w:rPr>
              <w:t xml:space="preserve">Thank you so much for coming today. We hope that you feel like you have the tools, knowledge, and resources you need to move forward in finishing your business’ planning process. This is an ongoing, life-long process that you’ll need to revise based on normal changes that occur over time. But you have completed an important </w:t>
            </w:r>
            <w:proofErr w:type="gramStart"/>
            <w:r w:rsidRPr="000D2D89">
              <w:rPr>
                <w:rFonts w:eastAsia="Geneva" w:cs="Segoe UI"/>
                <w:kern w:val="24"/>
                <w:lang w:val="en-US"/>
              </w:rPr>
              <w:t>heavy-lift</w:t>
            </w:r>
            <w:proofErr w:type="gramEnd"/>
            <w:r w:rsidRPr="000D2D89">
              <w:rPr>
                <w:rFonts w:eastAsia="Geneva" w:cs="Segoe UI"/>
                <w:kern w:val="24"/>
                <w:lang w:val="en-US"/>
              </w:rPr>
              <w:t xml:space="preserve"> today. Please find time to sit down with the rest of your team and complete the remainder of your planning process. You won’t regret the small-time investment you make now; it’s simple to justify when you look at the cost of not opening your doors ever again! If you have questions or comments, please don’t hesitate to reach out to me.  Thank you.</w:t>
            </w:r>
          </w:p>
          <w:p w14:paraId="614BBA7E" w14:textId="77777777" w:rsidR="005165AB" w:rsidRPr="000D2D89" w:rsidRDefault="005165AB" w:rsidP="00F02B2B">
            <w:pPr>
              <w:autoSpaceDE w:val="0"/>
              <w:autoSpaceDN w:val="0"/>
              <w:adjustRightInd w:val="0"/>
              <w:spacing w:after="0" w:line="240" w:lineRule="auto"/>
              <w:rPr>
                <w:rFonts w:eastAsia="Geneva" w:cs="Segoe UI"/>
                <w:kern w:val="24"/>
                <w:lang w:val="en-US"/>
              </w:rPr>
            </w:pPr>
          </w:p>
          <w:p w14:paraId="313E6118"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w:t>
            </w:r>
          </w:p>
          <w:p w14:paraId="411FB015" w14:textId="77777777" w:rsidR="005165AB" w:rsidRPr="000D2D89" w:rsidRDefault="005165AB" w:rsidP="00F02B2B">
            <w:pPr>
              <w:autoSpaceDE w:val="0"/>
              <w:autoSpaceDN w:val="0"/>
              <w:adjustRightInd w:val="0"/>
              <w:spacing w:after="0" w:line="240" w:lineRule="auto"/>
              <w:rPr>
                <w:rFonts w:cs="Segoe UI"/>
              </w:rPr>
            </w:pPr>
          </w:p>
          <w:p w14:paraId="77B2F1B6" w14:textId="77777777" w:rsidR="005165AB" w:rsidRPr="000D2D89" w:rsidRDefault="005165AB">
            <w:pPr>
              <w:rPr>
                <w:rFonts w:cs="Segoe UI"/>
              </w:rPr>
            </w:pPr>
          </w:p>
        </w:tc>
      </w:tr>
      <w:tr w:rsidR="005165AB" w:rsidRPr="0097421C" w14:paraId="2E967889" w14:textId="77777777" w:rsidTr="000D2D89">
        <w:trPr>
          <w:cantSplit/>
        </w:trPr>
        <w:tc>
          <w:tcPr>
            <w:tcW w:w="3402" w:type="dxa"/>
          </w:tcPr>
          <w:p w14:paraId="68CBC09E" w14:textId="77777777" w:rsidR="005165AB" w:rsidRPr="000D2D89" w:rsidRDefault="005165AB" w:rsidP="000D2D89">
            <w:pPr>
              <w:pStyle w:val="Heading1"/>
            </w:pPr>
            <w:r w:rsidRPr="000D2D89">
              <w:t>Slide 46</w:t>
            </w:r>
          </w:p>
          <w:p w14:paraId="5A9B0F07" w14:textId="5C2DC682" w:rsidR="005165AB" w:rsidRPr="000D2D89" w:rsidRDefault="00C826DA" w:rsidP="000D2D89">
            <w:pPr>
              <w:pStyle w:val="Heading1"/>
            </w:pPr>
            <w:r>
              <w:rPr>
                <w:noProof/>
                <w:shd w:val="clear" w:color="auto" w:fill="auto"/>
              </w:rPr>
              <w:drawing>
                <wp:inline distT="0" distB="0" distL="0" distR="0" wp14:anchorId="6325519A" wp14:editId="06759784">
                  <wp:extent cx="1801372" cy="1350267"/>
                  <wp:effectExtent l="19050" t="19050" r="27940" b="21590"/>
                  <wp:docPr id="48" name="Picture 48"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ide46-sm.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01372" cy="1350267"/>
                          </a:xfrm>
                          <a:prstGeom prst="rect">
                            <a:avLst/>
                          </a:prstGeom>
                          <a:ln>
                            <a:solidFill>
                              <a:schemeClr val="bg2"/>
                            </a:solidFill>
                          </a:ln>
                        </pic:spPr>
                      </pic:pic>
                    </a:graphicData>
                  </a:graphic>
                </wp:inline>
              </w:drawing>
            </w:r>
          </w:p>
        </w:tc>
        <w:tc>
          <w:tcPr>
            <w:tcW w:w="10490" w:type="dxa"/>
          </w:tcPr>
          <w:p w14:paraId="099C54BD"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Facilitator – please ensure workshop feedback forms are completed and handed back.</w:t>
            </w:r>
          </w:p>
          <w:p w14:paraId="4D6B9E4B"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p>
          <w:p w14:paraId="34A46F99" w14:textId="77777777" w:rsidR="005165AB" w:rsidRPr="000D2D89" w:rsidRDefault="005165AB" w:rsidP="00F02B2B">
            <w:pPr>
              <w:autoSpaceDE w:val="0"/>
              <w:autoSpaceDN w:val="0"/>
              <w:adjustRightInd w:val="0"/>
              <w:spacing w:after="0" w:line="240" w:lineRule="auto"/>
              <w:rPr>
                <w:rFonts w:eastAsia="Geneva" w:cs="Segoe UI"/>
                <w:b/>
                <w:bCs/>
                <w:i/>
                <w:iCs/>
                <w:kern w:val="24"/>
                <w:lang w:val="en-US"/>
              </w:rPr>
            </w:pPr>
            <w:r w:rsidRPr="000D2D89">
              <w:rPr>
                <w:rFonts w:eastAsia="Geneva" w:cs="Segoe UI"/>
                <w:b/>
                <w:bCs/>
                <w:i/>
                <w:iCs/>
                <w:kern w:val="24"/>
                <w:lang w:val="en-US"/>
              </w:rPr>
              <w:t>Handout participant certificates if using.</w:t>
            </w:r>
          </w:p>
          <w:p w14:paraId="235A1DF2" w14:textId="77777777" w:rsidR="005165AB" w:rsidRPr="000D2D89" w:rsidRDefault="005165AB" w:rsidP="00F02B2B">
            <w:pPr>
              <w:autoSpaceDE w:val="0"/>
              <w:autoSpaceDN w:val="0"/>
              <w:adjustRightInd w:val="0"/>
              <w:spacing w:after="0" w:line="240" w:lineRule="auto"/>
              <w:rPr>
                <w:rFonts w:cs="Segoe UI"/>
              </w:rPr>
            </w:pPr>
          </w:p>
          <w:p w14:paraId="533B8CD4" w14:textId="10FA703E" w:rsidR="005165AB" w:rsidRPr="000D2D89" w:rsidRDefault="005165AB">
            <w:pPr>
              <w:rPr>
                <w:rFonts w:cs="Segoe UI"/>
              </w:rPr>
            </w:pPr>
          </w:p>
        </w:tc>
      </w:tr>
    </w:tbl>
    <w:p w14:paraId="5D9AD93D" w14:textId="77777777" w:rsidR="002931ED" w:rsidRPr="0097421C" w:rsidRDefault="002931ED">
      <w:pPr>
        <w:rPr>
          <w:rFonts w:cs="Segoe UI"/>
        </w:rPr>
      </w:pPr>
    </w:p>
    <w:sectPr w:rsidR="002931ED" w:rsidRPr="0097421C" w:rsidSect="0097421C">
      <w:footerReference w:type="default" r:id="rId54"/>
      <w:pgSz w:w="16838" w:h="11906" w:orient="landscape"/>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3DC071" w14:textId="77777777" w:rsidR="009325DC" w:rsidRDefault="009325DC" w:rsidP="0097421C">
      <w:pPr>
        <w:spacing w:after="0" w:line="240" w:lineRule="auto"/>
      </w:pPr>
      <w:r>
        <w:separator/>
      </w:r>
    </w:p>
    <w:p w14:paraId="630C81EB" w14:textId="77777777" w:rsidR="009325DC" w:rsidRDefault="009325DC"/>
  </w:endnote>
  <w:endnote w:type="continuationSeparator" w:id="0">
    <w:p w14:paraId="6243E40E" w14:textId="77777777" w:rsidR="009325DC" w:rsidRDefault="009325DC" w:rsidP="0097421C">
      <w:pPr>
        <w:spacing w:after="0" w:line="240" w:lineRule="auto"/>
      </w:pPr>
      <w:r>
        <w:continuationSeparator/>
      </w:r>
    </w:p>
    <w:p w14:paraId="6190E532" w14:textId="77777777" w:rsidR="009325DC" w:rsidRDefault="009325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Demi">
    <w:panose1 w:val="020B07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Geneva">
    <w:altName w:val="Segoe UI Symbol"/>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4840E4" w14:textId="77777777" w:rsidR="00B803D9" w:rsidRDefault="00B803D9">
    <w:pPr>
      <w:pStyle w:val="Footer"/>
    </w:pPr>
  </w:p>
  <w:p w14:paraId="7645E736" w14:textId="77777777" w:rsidR="00B803D9" w:rsidRDefault="00B803D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F5CDB" w14:textId="6FC52BC6" w:rsidR="00B803D9" w:rsidRPr="00E10B2C" w:rsidRDefault="009325DC" w:rsidP="005E387E">
    <w:pPr>
      <w:pStyle w:val="Footer"/>
      <w:rPr>
        <w:b/>
        <w:color w:val="808080" w:themeColor="background1" w:themeShade="80"/>
        <w:sz w:val="2"/>
      </w:rPr>
    </w:pPr>
    <w:r>
      <w:rPr>
        <w:b/>
        <w:color w:val="808080" w:themeColor="background1" w:themeShade="80"/>
        <w:sz w:val="2"/>
      </w:rPr>
      <w:pict w14:anchorId="7A2D4C07">
        <v:rect id="_x0000_i1025" style="width:0;height:1.5pt" o:hralign="center" o:hrstd="t" o:hr="t" fillcolor="#a0a0a0" stroked="f"/>
      </w:pict>
    </w:r>
  </w:p>
  <w:p w14:paraId="4ED7B2D2" w14:textId="47A1DA7B" w:rsidR="00B803D9" w:rsidRPr="005E387E" w:rsidRDefault="00B803D9" w:rsidP="005E387E">
    <w:pPr>
      <w:tabs>
        <w:tab w:val="right" w:pos="13892"/>
      </w:tabs>
      <w:spacing w:after="0"/>
      <w:rPr>
        <w:rFonts w:cs="Segoe UI"/>
        <w:bCs/>
        <w:color w:val="808080" w:themeColor="background1" w:themeShade="80"/>
        <w:sz w:val="18"/>
        <w:szCs w:val="18"/>
      </w:rPr>
    </w:pPr>
    <w:r w:rsidRPr="005E387E">
      <w:rPr>
        <w:rFonts w:cs="Segoe UI"/>
        <w:bCs/>
        <w:color w:val="FF0000" w:themeColor="accent1"/>
        <w:sz w:val="18"/>
        <w:szCs w:val="18"/>
      </w:rPr>
      <w:t>Presenter’s Script</w:t>
    </w:r>
    <w:r w:rsidRPr="005E387E">
      <w:rPr>
        <w:rFonts w:cs="Segoe UI"/>
        <w:bCs/>
        <w:color w:val="808080" w:themeColor="background1" w:themeShade="80"/>
        <w:sz w:val="18"/>
        <w:szCs w:val="18"/>
      </w:rPr>
      <w:tab/>
      <w:t xml:space="preserve">Page </w:t>
    </w:r>
    <w:r w:rsidRPr="005E387E">
      <w:rPr>
        <w:rFonts w:cs="Segoe UI"/>
        <w:bCs/>
        <w:color w:val="808080" w:themeColor="background1" w:themeShade="80"/>
        <w:sz w:val="18"/>
        <w:szCs w:val="18"/>
      </w:rPr>
      <w:fldChar w:fldCharType="begin"/>
    </w:r>
    <w:r w:rsidRPr="005E387E">
      <w:rPr>
        <w:rFonts w:cs="Segoe UI"/>
        <w:bCs/>
        <w:color w:val="808080" w:themeColor="background1" w:themeShade="80"/>
        <w:sz w:val="18"/>
        <w:szCs w:val="18"/>
      </w:rPr>
      <w:instrText xml:space="preserve"> PAGE   \* MERGEFORMAT </w:instrText>
    </w:r>
    <w:r w:rsidRPr="005E387E">
      <w:rPr>
        <w:rFonts w:cs="Segoe UI"/>
        <w:bCs/>
        <w:color w:val="808080" w:themeColor="background1" w:themeShade="80"/>
        <w:sz w:val="18"/>
        <w:szCs w:val="18"/>
      </w:rPr>
      <w:fldChar w:fldCharType="separate"/>
    </w:r>
    <w:r w:rsidRPr="005E387E">
      <w:rPr>
        <w:rFonts w:cs="Segoe UI"/>
        <w:bCs/>
        <w:noProof/>
        <w:color w:val="808080" w:themeColor="background1" w:themeShade="80"/>
        <w:sz w:val="18"/>
        <w:szCs w:val="18"/>
      </w:rPr>
      <w:t>1</w:t>
    </w:r>
    <w:r w:rsidRPr="005E387E">
      <w:rPr>
        <w:rFonts w:cs="Segoe UI"/>
        <w:bCs/>
        <w:noProof/>
        <w:color w:val="808080" w:themeColor="background1" w:themeShade="80"/>
        <w:sz w:val="18"/>
        <w:szCs w:val="18"/>
      </w:rPr>
      <w:fldChar w:fldCharType="end"/>
    </w:r>
    <w:r w:rsidRPr="005E387E">
      <w:rPr>
        <w:rFonts w:cs="Segoe UI"/>
        <w:bCs/>
        <w:color w:val="808080" w:themeColor="background1" w:themeShade="80"/>
        <w:sz w:val="18"/>
        <w:szCs w:val="18"/>
      </w:rPr>
      <w:t xml:space="preserve"> </w:t>
    </w:r>
  </w:p>
  <w:p w14:paraId="4AEA8C26" w14:textId="17387F9B" w:rsidR="00B803D9" w:rsidRPr="005E387E" w:rsidRDefault="00B803D9" w:rsidP="005E387E">
    <w:pPr>
      <w:spacing w:after="0"/>
      <w:rPr>
        <w:rFonts w:cs="Segoe UI"/>
        <w:bCs/>
        <w:color w:val="808080" w:themeColor="background1" w:themeShade="80"/>
        <w:sz w:val="18"/>
        <w:szCs w:val="18"/>
      </w:rPr>
    </w:pPr>
    <w:r w:rsidRPr="005E387E">
      <w:rPr>
        <w:rFonts w:cs="Segoe UI"/>
        <w:bCs/>
        <w:color w:val="808080" w:themeColor="background1" w:themeShade="80"/>
        <w:sz w:val="18"/>
        <w:szCs w:val="18"/>
      </w:rPr>
      <w:t>BUSINESS PREPAREDNESS AND RESILIENCE WORKSHOP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326E2B" w14:textId="77777777" w:rsidR="009325DC" w:rsidRDefault="009325DC" w:rsidP="0097421C">
      <w:pPr>
        <w:spacing w:after="0" w:line="240" w:lineRule="auto"/>
      </w:pPr>
      <w:r>
        <w:separator/>
      </w:r>
    </w:p>
    <w:p w14:paraId="32B91E52" w14:textId="77777777" w:rsidR="009325DC" w:rsidRDefault="009325DC"/>
  </w:footnote>
  <w:footnote w:type="continuationSeparator" w:id="0">
    <w:p w14:paraId="0CA711CE" w14:textId="77777777" w:rsidR="009325DC" w:rsidRDefault="009325DC" w:rsidP="0097421C">
      <w:pPr>
        <w:spacing w:after="0" w:line="240" w:lineRule="auto"/>
      </w:pPr>
      <w:r>
        <w:continuationSeparator/>
      </w:r>
    </w:p>
    <w:p w14:paraId="0062C3D0" w14:textId="77777777" w:rsidR="009325DC" w:rsidRDefault="009325D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1A161922"/>
    <w:lvl w:ilvl="0">
      <w:numFmt w:val="bullet"/>
      <w:lvlText w:val="*"/>
      <w:lvlJc w:val="left"/>
    </w:lvl>
  </w:abstractNum>
  <w:abstractNum w:abstractNumId="1" w15:restartNumberingAfterBreak="0">
    <w:nsid w:val="13362BAE"/>
    <w:multiLevelType w:val="hybridMultilevel"/>
    <w:tmpl w:val="F10637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52F72424"/>
    <w:multiLevelType w:val="hybridMultilevel"/>
    <w:tmpl w:val="8394446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0"/>
    <w:lvlOverride w:ilvl="0">
      <w:lvl w:ilvl="0">
        <w:numFmt w:val="bullet"/>
        <w:lvlText w:val="•"/>
        <w:legacy w:legacy="1" w:legacySpace="0" w:legacyIndent="0"/>
        <w:lvlJc w:val="left"/>
        <w:rPr>
          <w:rFonts w:ascii="Arial" w:hAnsi="Arial" w:cs="Arial" w:hint="default"/>
          <w:sz w:val="24"/>
        </w:rPr>
      </w:lvl>
    </w:lvlOverride>
  </w:num>
  <w:num w:numId="2">
    <w:abstractNumId w:val="0"/>
    <w:lvlOverride w:ilvl="0">
      <w:lvl w:ilvl="0">
        <w:numFmt w:val="bullet"/>
        <w:lvlText w:val=""/>
        <w:legacy w:legacy="1" w:legacySpace="0" w:legacyIndent="0"/>
        <w:lvlJc w:val="left"/>
        <w:rPr>
          <w:rFonts w:ascii="Wingdings" w:hAnsi="Wingdings" w:hint="default"/>
          <w:sz w:val="24"/>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2B2B"/>
    <w:rsid w:val="000D2D89"/>
    <w:rsid w:val="0015604B"/>
    <w:rsid w:val="001B39C5"/>
    <w:rsid w:val="00211B04"/>
    <w:rsid w:val="002931ED"/>
    <w:rsid w:val="004928D5"/>
    <w:rsid w:val="00493A0E"/>
    <w:rsid w:val="005165AB"/>
    <w:rsid w:val="005A0B09"/>
    <w:rsid w:val="005E387E"/>
    <w:rsid w:val="005E6B86"/>
    <w:rsid w:val="00615F32"/>
    <w:rsid w:val="00650CD1"/>
    <w:rsid w:val="00664D2E"/>
    <w:rsid w:val="00667D0D"/>
    <w:rsid w:val="0068373C"/>
    <w:rsid w:val="006F5E3F"/>
    <w:rsid w:val="007F5618"/>
    <w:rsid w:val="009325DC"/>
    <w:rsid w:val="00934AD7"/>
    <w:rsid w:val="00965607"/>
    <w:rsid w:val="0097421C"/>
    <w:rsid w:val="00B3777B"/>
    <w:rsid w:val="00B803D9"/>
    <w:rsid w:val="00BA4E11"/>
    <w:rsid w:val="00C22BBA"/>
    <w:rsid w:val="00C826DA"/>
    <w:rsid w:val="00DD64C8"/>
    <w:rsid w:val="00DF66FB"/>
    <w:rsid w:val="00F02B2B"/>
    <w:rsid w:val="00F05F2D"/>
    <w:rsid w:val="00F23DFE"/>
    <w:rsid w:val="00FA7CB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738E9A"/>
  <w15:chartTrackingRefBased/>
  <w15:docId w15:val="{77508C98-2054-4306-B2F6-03C0A9552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2D89"/>
    <w:rPr>
      <w:rFonts w:ascii="Segoe UI" w:hAnsi="Segoe UI"/>
    </w:rPr>
  </w:style>
  <w:style w:type="paragraph" w:styleId="Heading1">
    <w:name w:val="heading 1"/>
    <w:basedOn w:val="Heading3"/>
    <w:next w:val="Normal"/>
    <w:link w:val="Heading1Char"/>
    <w:uiPriority w:val="9"/>
    <w:qFormat/>
    <w:rsid w:val="00934AD7"/>
    <w:pPr>
      <w:outlineLvl w:val="0"/>
    </w:pPr>
    <w:rPr>
      <w:rFonts w:ascii="Franklin Gothic Demi" w:hAnsi="Franklin Gothic Demi"/>
      <w:sz w:val="44"/>
      <w:szCs w:val="48"/>
    </w:rPr>
  </w:style>
  <w:style w:type="paragraph" w:styleId="Heading2">
    <w:name w:val="heading 2"/>
    <w:basedOn w:val="Normal"/>
    <w:next w:val="Normal"/>
    <w:link w:val="Heading2Char"/>
    <w:uiPriority w:val="9"/>
    <w:semiHidden/>
    <w:unhideWhenUsed/>
    <w:qFormat/>
    <w:rsid w:val="00DD64C8"/>
    <w:pPr>
      <w:keepNext/>
      <w:keepLines/>
      <w:spacing w:before="40" w:after="0"/>
      <w:outlineLvl w:val="1"/>
    </w:pPr>
    <w:rPr>
      <w:rFonts w:asciiTheme="majorHAnsi" w:eastAsiaTheme="majorEastAsia" w:hAnsiTheme="majorHAnsi" w:cstheme="majorBidi"/>
      <w:color w:val="BF0000" w:themeColor="accent1" w:themeShade="BF"/>
      <w:sz w:val="26"/>
      <w:szCs w:val="26"/>
    </w:rPr>
  </w:style>
  <w:style w:type="paragraph" w:styleId="Heading3">
    <w:name w:val="heading 3"/>
    <w:aliases w:val="Red Headings"/>
    <w:basedOn w:val="Normal"/>
    <w:next w:val="Normal"/>
    <w:link w:val="Heading3Char"/>
    <w:uiPriority w:val="9"/>
    <w:unhideWhenUsed/>
    <w:qFormat/>
    <w:rsid w:val="0097421C"/>
    <w:pPr>
      <w:outlineLvl w:val="2"/>
    </w:pPr>
    <w:rPr>
      <w:rFonts w:cs="Arial"/>
      <w:caps/>
      <w:color w:val="E60000"/>
      <w:sz w:val="32"/>
      <w:szCs w:val="36"/>
      <w:shd w:val="clear" w:color="auto" w:fill="FFFFFF"/>
      <w:lang w:eastAsia="en-US"/>
    </w:rPr>
  </w:style>
  <w:style w:type="paragraph" w:styleId="Heading5">
    <w:name w:val="heading 5"/>
    <w:basedOn w:val="Normal"/>
    <w:next w:val="Normal"/>
    <w:link w:val="Heading5Char"/>
    <w:uiPriority w:val="9"/>
    <w:unhideWhenUsed/>
    <w:qFormat/>
    <w:rsid w:val="0097421C"/>
    <w:pPr>
      <w:keepNext/>
      <w:keepLines/>
      <w:spacing w:before="40" w:after="0" w:line="240" w:lineRule="auto"/>
      <w:outlineLvl w:val="4"/>
    </w:pPr>
    <w:rPr>
      <w:rFonts w:asciiTheme="majorHAnsi" w:eastAsia="Times New Roman" w:hAnsiTheme="majorHAnsi" w:cstheme="majorBidi"/>
      <w:color w:val="E60000"/>
      <w:sz w:val="28"/>
      <w:lang w:val="mi-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AD7"/>
    <w:rPr>
      <w:rFonts w:ascii="Franklin Gothic Demi" w:hAnsi="Franklin Gothic Demi" w:cs="Arial"/>
      <w:caps/>
      <w:color w:val="E60000"/>
      <w:sz w:val="44"/>
      <w:szCs w:val="48"/>
      <w:lang w:eastAsia="en-US"/>
    </w:rPr>
  </w:style>
  <w:style w:type="character" w:customStyle="1" w:styleId="Heading2Char">
    <w:name w:val="Heading 2 Char"/>
    <w:basedOn w:val="DefaultParagraphFont"/>
    <w:link w:val="Heading2"/>
    <w:uiPriority w:val="9"/>
    <w:semiHidden/>
    <w:rsid w:val="00DD64C8"/>
    <w:rPr>
      <w:rFonts w:asciiTheme="majorHAnsi" w:eastAsiaTheme="majorEastAsia" w:hAnsiTheme="majorHAnsi" w:cstheme="majorBidi"/>
      <w:color w:val="BF0000" w:themeColor="accent1" w:themeShade="BF"/>
      <w:sz w:val="26"/>
      <w:szCs w:val="26"/>
    </w:rPr>
  </w:style>
  <w:style w:type="paragraph" w:styleId="Title">
    <w:name w:val="Title"/>
    <w:basedOn w:val="Normal"/>
    <w:next w:val="Normal"/>
    <w:link w:val="TitleChar"/>
    <w:uiPriority w:val="10"/>
    <w:qFormat/>
    <w:rsid w:val="005A0B0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A0B09"/>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DD64C8"/>
    <w:pPr>
      <w:ind w:left="720"/>
      <w:contextualSpacing/>
    </w:pPr>
  </w:style>
  <w:style w:type="character" w:styleId="Hyperlink">
    <w:name w:val="Hyperlink"/>
    <w:basedOn w:val="DefaultParagraphFont"/>
    <w:uiPriority w:val="99"/>
    <w:unhideWhenUsed/>
    <w:rsid w:val="00493A0E"/>
    <w:rPr>
      <w:color w:val="92D050" w:themeColor="accent2"/>
      <w:u w:val="single"/>
    </w:rPr>
  </w:style>
  <w:style w:type="paragraph" w:styleId="NoSpacing">
    <w:name w:val="No Spacing"/>
    <w:link w:val="NoSpacingChar"/>
    <w:uiPriority w:val="1"/>
    <w:qFormat/>
    <w:rsid w:val="00650CD1"/>
    <w:pPr>
      <w:spacing w:after="0" w:line="240" w:lineRule="auto"/>
    </w:pPr>
  </w:style>
  <w:style w:type="character" w:customStyle="1" w:styleId="NoSpacingChar">
    <w:name w:val="No Spacing Char"/>
    <w:basedOn w:val="DefaultParagraphFont"/>
    <w:link w:val="NoSpacing"/>
    <w:uiPriority w:val="1"/>
    <w:rsid w:val="00650CD1"/>
  </w:style>
  <w:style w:type="character" w:customStyle="1" w:styleId="Heading3Char">
    <w:name w:val="Heading 3 Char"/>
    <w:aliases w:val="Red Headings Char"/>
    <w:basedOn w:val="DefaultParagraphFont"/>
    <w:link w:val="Heading3"/>
    <w:uiPriority w:val="9"/>
    <w:rsid w:val="0097421C"/>
    <w:rPr>
      <w:rFonts w:cs="Arial"/>
      <w:caps/>
      <w:color w:val="E60000"/>
      <w:sz w:val="32"/>
      <w:szCs w:val="36"/>
      <w:lang w:eastAsia="en-US"/>
    </w:rPr>
  </w:style>
  <w:style w:type="character" w:customStyle="1" w:styleId="Heading5Char">
    <w:name w:val="Heading 5 Char"/>
    <w:basedOn w:val="DefaultParagraphFont"/>
    <w:link w:val="Heading5"/>
    <w:uiPriority w:val="9"/>
    <w:rsid w:val="0097421C"/>
    <w:rPr>
      <w:rFonts w:asciiTheme="majorHAnsi" w:eastAsia="Times New Roman" w:hAnsiTheme="majorHAnsi" w:cstheme="majorBidi"/>
      <w:color w:val="E60000"/>
      <w:sz w:val="28"/>
      <w:lang w:val="mi-NZ"/>
    </w:rPr>
  </w:style>
  <w:style w:type="table" w:styleId="TableGrid">
    <w:name w:val="Table Grid"/>
    <w:basedOn w:val="TableNormal"/>
    <w:uiPriority w:val="39"/>
    <w:rsid w:val="0097421C"/>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aliases w:val="Italic Instructions"/>
    <w:basedOn w:val="DefaultParagraphFont"/>
    <w:uiPriority w:val="19"/>
    <w:qFormat/>
    <w:rsid w:val="0097421C"/>
    <w:rPr>
      <w:i/>
      <w:iCs/>
      <w:color w:val="404040" w:themeColor="text1" w:themeTint="BF"/>
      <w:sz w:val="24"/>
    </w:rPr>
  </w:style>
  <w:style w:type="paragraph" w:styleId="Header">
    <w:name w:val="header"/>
    <w:basedOn w:val="Normal"/>
    <w:link w:val="HeaderChar"/>
    <w:uiPriority w:val="99"/>
    <w:unhideWhenUsed/>
    <w:rsid w:val="0097421C"/>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421C"/>
  </w:style>
  <w:style w:type="paragraph" w:styleId="Footer">
    <w:name w:val="footer"/>
    <w:basedOn w:val="Normal"/>
    <w:link w:val="FooterChar"/>
    <w:uiPriority w:val="99"/>
    <w:unhideWhenUsed/>
    <w:rsid w:val="0097421C"/>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42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customXml" Target="../customXml/item2.xml"/><Relationship Id="rId5" Type="http://schemas.openxmlformats.org/officeDocument/2006/relationships/footnotes" Target="footnotes.xml"/><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customXml" Target="../customXml/item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customXml" Target="../customXml/item1.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Theme">
  <a:themeElements>
    <a:clrScheme name="Red Cross">
      <a:dk1>
        <a:sysClr val="windowText" lastClr="000000"/>
      </a:dk1>
      <a:lt1>
        <a:srgbClr val="FFFFFF"/>
      </a:lt1>
      <a:dk2>
        <a:srgbClr val="3F3F3F"/>
      </a:dk2>
      <a:lt2>
        <a:srgbClr val="E7E6E6"/>
      </a:lt2>
      <a:accent1>
        <a:srgbClr val="FF0000"/>
      </a:accent1>
      <a:accent2>
        <a:srgbClr val="92D050"/>
      </a:accent2>
      <a:accent3>
        <a:srgbClr val="00B0F0"/>
      </a:accent3>
      <a:accent4>
        <a:srgbClr val="FFC000"/>
      </a:accent4>
      <a:accent5>
        <a:srgbClr val="262626"/>
      </a:accent5>
      <a:accent6>
        <a:srgbClr val="3F3F3F"/>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E18B7980FD4AA4EB9820C79372E6729" ma:contentTypeVersion="13" ma:contentTypeDescription="Crear nuevo documento." ma:contentTypeScope="" ma:versionID="28cd12b4299fe3ee24c8a1388f47012c">
  <xsd:schema xmlns:xsd="http://www.w3.org/2001/XMLSchema" xmlns:xs="http://www.w3.org/2001/XMLSchema" xmlns:p="http://schemas.microsoft.com/office/2006/metadata/properties" xmlns:ns2="65a4dd1d-88f4-4fb2-b089-14e796ed329f" xmlns:ns3="9ff86dbf-5692-4d12-98fc-c0f63b1ffbdf" targetNamespace="http://schemas.microsoft.com/office/2006/metadata/properties" ma:root="true" ma:fieldsID="7f05e4aea8dfbd0913a98be194052b94" ns2:_="" ns3:_="">
    <xsd:import namespace="65a4dd1d-88f4-4fb2-b089-14e796ed329f"/>
    <xsd:import namespace="9ff86dbf-5692-4d12-98fc-c0f63b1ffbd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a4dd1d-88f4-4fb2-b089-14e796ed32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Etiquetas de imagen" ma:readOnly="false" ma:fieldId="{5cf76f15-5ced-4ddc-b409-7134ff3c332f}" ma:taxonomyMulti="true" ma:sspId="d8a44517-479e-4e44-b64a-2708cac2e75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ff86dbf-5692-4d12-98fc-c0f63b1ffbdf"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60f830a-dc49-4cf1-b68b-2ae185d60334}" ma:internalName="TaxCatchAll" ma:showField="CatchAllData" ma:web="9ff86dbf-5692-4d12-98fc-c0f63b1ffb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f86dbf-5692-4d12-98fc-c0f63b1ffbdf" xsi:nil="true"/>
    <lcf76f155ced4ddcb4097134ff3c332f xmlns="65a4dd1d-88f4-4fb2-b089-14e796ed329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C4CCA44-3542-44DE-A961-C5FC49088DD2}"/>
</file>

<file path=customXml/itemProps2.xml><?xml version="1.0" encoding="utf-8"?>
<ds:datastoreItem xmlns:ds="http://schemas.openxmlformats.org/officeDocument/2006/customXml" ds:itemID="{A0EC622C-7A0C-4E14-A51B-269BCB328652}"/>
</file>

<file path=customXml/itemProps3.xml><?xml version="1.0" encoding="utf-8"?>
<ds:datastoreItem xmlns:ds="http://schemas.openxmlformats.org/officeDocument/2006/customXml" ds:itemID="{7FE5FAEC-C002-417E-AE41-6123AEE3EBCF}"/>
</file>

<file path=docProps/app.xml><?xml version="1.0" encoding="utf-8"?>
<Properties xmlns="http://schemas.openxmlformats.org/officeDocument/2006/extended-properties" xmlns:vt="http://schemas.openxmlformats.org/officeDocument/2006/docPropsVTypes">
  <Template>Normal</Template>
  <TotalTime>1292</TotalTime>
  <Pages>1</Pages>
  <Words>6569</Words>
  <Characters>37447</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Home-Dewar</dc:creator>
  <cp:keywords/>
  <dc:description/>
  <cp:lastModifiedBy>Louise Home-Dewar</cp:lastModifiedBy>
  <cp:revision>11</cp:revision>
  <dcterms:created xsi:type="dcterms:W3CDTF">2019-09-02T21:44:00Z</dcterms:created>
  <dcterms:modified xsi:type="dcterms:W3CDTF">2019-10-31T03:28:00Z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0x0101000E18B7980FD4AA4EB9820C79372E6729</vt:lpwstr>
  </property>
</Properties>
</file>